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794E" w:rsidRPr="00763C6F" w:rsidRDefault="00BE794E" w:rsidP="000E26FE">
      <w:pPr>
        <w:rPr>
          <w:sz w:val="22"/>
          <w:szCs w:val="22"/>
        </w:rPr>
      </w:pPr>
      <w:bookmarkStart w:id="0" w:name="_GoBack"/>
      <w:bookmarkEnd w:id="0"/>
    </w:p>
    <w:p w:rsidR="00763C6F" w:rsidRPr="00763C6F" w:rsidRDefault="00763C6F" w:rsidP="000E26FE">
      <w:pPr>
        <w:rPr>
          <w:sz w:val="22"/>
          <w:szCs w:val="22"/>
        </w:rPr>
      </w:pPr>
    </w:p>
    <w:p w:rsidR="00763C6F" w:rsidRPr="00763C6F" w:rsidRDefault="00763C6F" w:rsidP="00763C6F">
      <w:pPr>
        <w:spacing w:line="276" w:lineRule="auto"/>
        <w:jc w:val="center"/>
        <w:rPr>
          <w:rFonts w:ascii="Calibri" w:hAnsi="Calibri" w:cs="Arial"/>
          <w:b/>
          <w:sz w:val="22"/>
          <w:szCs w:val="22"/>
        </w:rPr>
      </w:pPr>
    </w:p>
    <w:p w:rsidR="00763C6F" w:rsidRPr="00763C6F" w:rsidRDefault="00763C6F" w:rsidP="00763C6F">
      <w:pPr>
        <w:spacing w:line="276" w:lineRule="auto"/>
        <w:jc w:val="center"/>
        <w:rPr>
          <w:rFonts w:ascii="Calibri" w:hAnsi="Calibri" w:cs="Arial"/>
          <w:b/>
          <w:sz w:val="28"/>
          <w:szCs w:val="28"/>
        </w:rPr>
      </w:pPr>
      <w:r w:rsidRPr="00763C6F">
        <w:rPr>
          <w:rFonts w:ascii="Calibri" w:hAnsi="Calibri" w:cs="Arial"/>
          <w:b/>
          <w:sz w:val="28"/>
          <w:szCs w:val="28"/>
        </w:rPr>
        <w:t>REGULAMIN PROJEKTU „Z biznesowym podejściem”</w:t>
      </w:r>
    </w:p>
    <w:p w:rsidR="00763C6F" w:rsidRPr="00763C6F" w:rsidRDefault="00763C6F" w:rsidP="00763C6F">
      <w:pPr>
        <w:spacing w:line="276" w:lineRule="auto"/>
        <w:jc w:val="center"/>
        <w:rPr>
          <w:rFonts w:ascii="Calibri" w:hAnsi="Calibri" w:cs="Arial"/>
          <w:b/>
          <w:sz w:val="28"/>
          <w:szCs w:val="28"/>
        </w:rPr>
      </w:pPr>
      <w:r w:rsidRPr="00763C6F">
        <w:rPr>
          <w:rFonts w:ascii="Calibri" w:hAnsi="Calibri" w:cs="Arial"/>
          <w:b/>
          <w:sz w:val="28"/>
          <w:szCs w:val="28"/>
        </w:rPr>
        <w:t>realizowanego w ramach Priorytetu VIII ZATRUDNIENIE</w:t>
      </w:r>
    </w:p>
    <w:p w:rsidR="00763C6F" w:rsidRPr="00763C6F" w:rsidRDefault="00763C6F" w:rsidP="00763C6F">
      <w:pPr>
        <w:spacing w:line="276" w:lineRule="auto"/>
        <w:jc w:val="center"/>
        <w:rPr>
          <w:rFonts w:ascii="Calibri" w:hAnsi="Calibri" w:cs="Arial"/>
          <w:b/>
          <w:sz w:val="28"/>
          <w:szCs w:val="28"/>
        </w:rPr>
      </w:pPr>
      <w:r w:rsidRPr="00763C6F">
        <w:rPr>
          <w:rFonts w:ascii="Calibri" w:hAnsi="Calibri" w:cs="Arial"/>
          <w:b/>
          <w:sz w:val="28"/>
          <w:szCs w:val="28"/>
        </w:rPr>
        <w:t>Działanie VIII.3 „Wsparcie przedsiębiorczości”</w:t>
      </w:r>
    </w:p>
    <w:p w:rsidR="00763C6F" w:rsidRPr="00763C6F" w:rsidRDefault="00763C6F" w:rsidP="00763C6F">
      <w:pPr>
        <w:spacing w:line="276" w:lineRule="auto"/>
        <w:jc w:val="center"/>
        <w:rPr>
          <w:rFonts w:ascii="Calibri" w:hAnsi="Calibri" w:cs="Arial"/>
          <w:b/>
          <w:sz w:val="28"/>
          <w:szCs w:val="28"/>
        </w:rPr>
      </w:pPr>
      <w:r w:rsidRPr="00763C6F">
        <w:rPr>
          <w:rFonts w:ascii="Calibri" w:hAnsi="Calibri" w:cs="Arial"/>
          <w:b/>
          <w:sz w:val="28"/>
          <w:szCs w:val="28"/>
        </w:rPr>
        <w:t>Poddziałanie VIII.3.3 RPO WŁ „Wsparcie przedsiębiorczości w formach bezzwrotnych – ZIT”</w:t>
      </w:r>
    </w:p>
    <w:p w:rsidR="00763C6F" w:rsidRPr="00763C6F" w:rsidRDefault="00763C6F" w:rsidP="00763C6F">
      <w:pPr>
        <w:spacing w:line="276" w:lineRule="auto"/>
        <w:jc w:val="both"/>
        <w:rPr>
          <w:rFonts w:ascii="Calibri" w:hAnsi="Calibri" w:cs="Arial"/>
          <w:sz w:val="22"/>
          <w:szCs w:val="22"/>
        </w:rPr>
      </w:pPr>
    </w:p>
    <w:p w:rsidR="00763C6F" w:rsidRPr="00763C6F" w:rsidRDefault="00763C6F" w:rsidP="00763C6F">
      <w:pPr>
        <w:spacing w:line="276" w:lineRule="auto"/>
        <w:jc w:val="both"/>
        <w:rPr>
          <w:rFonts w:ascii="Calibri" w:hAnsi="Calibri" w:cs="Arial"/>
          <w:sz w:val="22"/>
          <w:szCs w:val="22"/>
        </w:rPr>
      </w:pPr>
    </w:p>
    <w:p w:rsidR="00763C6F" w:rsidRPr="00763C6F" w:rsidRDefault="00763C6F" w:rsidP="00763C6F">
      <w:pPr>
        <w:spacing w:line="276" w:lineRule="auto"/>
        <w:jc w:val="both"/>
        <w:rPr>
          <w:rFonts w:ascii="Calibri" w:hAnsi="Calibri" w:cs="Arial"/>
          <w:sz w:val="22"/>
          <w:szCs w:val="22"/>
        </w:rPr>
      </w:pPr>
    </w:p>
    <w:p w:rsidR="00763C6F" w:rsidRPr="00763C6F" w:rsidRDefault="00763C6F" w:rsidP="00763C6F">
      <w:pPr>
        <w:spacing w:line="276" w:lineRule="auto"/>
        <w:jc w:val="both"/>
        <w:rPr>
          <w:rFonts w:ascii="Calibri" w:hAnsi="Calibri" w:cs="Arial"/>
          <w:sz w:val="22"/>
          <w:szCs w:val="22"/>
        </w:rPr>
      </w:pPr>
    </w:p>
    <w:p w:rsidR="00763C6F" w:rsidRPr="00763C6F" w:rsidRDefault="00763C6F" w:rsidP="00763C6F">
      <w:pPr>
        <w:spacing w:line="276" w:lineRule="auto"/>
        <w:jc w:val="both"/>
        <w:rPr>
          <w:rFonts w:ascii="Calibri" w:hAnsi="Calibri" w:cs="Arial"/>
          <w:sz w:val="22"/>
          <w:szCs w:val="22"/>
        </w:rPr>
      </w:pPr>
      <w:r w:rsidRPr="00763C6F">
        <w:rPr>
          <w:rFonts w:ascii="Calibri" w:hAnsi="Calibri" w:cs="Arial"/>
          <w:sz w:val="22"/>
          <w:szCs w:val="22"/>
        </w:rPr>
        <w:t>Regulamin zawiera następujące działy:</w:t>
      </w:r>
    </w:p>
    <w:p w:rsidR="00763C6F" w:rsidRPr="00763C6F" w:rsidRDefault="00763C6F" w:rsidP="00763C6F">
      <w:pPr>
        <w:spacing w:line="276" w:lineRule="auto"/>
        <w:jc w:val="both"/>
        <w:rPr>
          <w:rFonts w:ascii="Calibri" w:hAnsi="Calibri" w:cs="Arial"/>
          <w:sz w:val="22"/>
          <w:szCs w:val="22"/>
        </w:rPr>
      </w:pPr>
    </w:p>
    <w:p w:rsidR="00763C6F" w:rsidRPr="00763C6F" w:rsidRDefault="00763C6F" w:rsidP="00763C6F">
      <w:pPr>
        <w:spacing w:line="276" w:lineRule="auto"/>
        <w:jc w:val="both"/>
        <w:rPr>
          <w:rFonts w:ascii="Calibri" w:hAnsi="Calibri" w:cs="Arial"/>
          <w:sz w:val="22"/>
          <w:szCs w:val="22"/>
        </w:rPr>
      </w:pPr>
    </w:p>
    <w:p w:rsidR="00763C6F" w:rsidRPr="00763C6F" w:rsidRDefault="00763C6F" w:rsidP="00145371">
      <w:pPr>
        <w:numPr>
          <w:ilvl w:val="0"/>
          <w:numId w:val="1"/>
        </w:numPr>
        <w:spacing w:line="276" w:lineRule="auto"/>
        <w:jc w:val="both"/>
        <w:rPr>
          <w:rFonts w:ascii="Calibri" w:hAnsi="Calibri" w:cs="Arial"/>
          <w:b/>
          <w:sz w:val="22"/>
          <w:szCs w:val="22"/>
        </w:rPr>
      </w:pPr>
      <w:r w:rsidRPr="00763C6F">
        <w:rPr>
          <w:rFonts w:ascii="Calibri" w:hAnsi="Calibri" w:cs="Arial"/>
          <w:b/>
          <w:sz w:val="22"/>
          <w:szCs w:val="22"/>
        </w:rPr>
        <w:t>Definicje</w:t>
      </w:r>
    </w:p>
    <w:p w:rsidR="00763C6F" w:rsidRPr="00763C6F" w:rsidRDefault="00763C6F" w:rsidP="00145371">
      <w:pPr>
        <w:numPr>
          <w:ilvl w:val="0"/>
          <w:numId w:val="1"/>
        </w:numPr>
        <w:spacing w:line="276" w:lineRule="auto"/>
        <w:jc w:val="both"/>
        <w:rPr>
          <w:rFonts w:ascii="Calibri" w:hAnsi="Calibri" w:cs="Arial"/>
          <w:b/>
          <w:sz w:val="22"/>
          <w:szCs w:val="22"/>
        </w:rPr>
      </w:pPr>
      <w:r w:rsidRPr="00763C6F">
        <w:rPr>
          <w:rFonts w:ascii="Calibri" w:hAnsi="Calibri" w:cs="Arial"/>
          <w:b/>
          <w:sz w:val="22"/>
          <w:szCs w:val="22"/>
        </w:rPr>
        <w:t>Informacje ogólne</w:t>
      </w:r>
    </w:p>
    <w:p w:rsidR="00763C6F" w:rsidRPr="00763C6F" w:rsidRDefault="00763C6F" w:rsidP="00145371">
      <w:pPr>
        <w:numPr>
          <w:ilvl w:val="0"/>
          <w:numId w:val="1"/>
        </w:numPr>
        <w:spacing w:line="276" w:lineRule="auto"/>
        <w:jc w:val="both"/>
        <w:rPr>
          <w:rFonts w:ascii="Calibri" w:hAnsi="Calibri" w:cs="Arial"/>
          <w:b/>
          <w:sz w:val="22"/>
          <w:szCs w:val="22"/>
        </w:rPr>
      </w:pPr>
      <w:r w:rsidRPr="00763C6F">
        <w:rPr>
          <w:rFonts w:ascii="Calibri" w:hAnsi="Calibri" w:cs="Arial"/>
          <w:b/>
          <w:sz w:val="22"/>
          <w:szCs w:val="22"/>
        </w:rPr>
        <w:t>Blok szkoleniowo-doradczy</w:t>
      </w:r>
    </w:p>
    <w:p w:rsidR="00763C6F" w:rsidRPr="00763C6F" w:rsidRDefault="00763C6F" w:rsidP="00145371">
      <w:pPr>
        <w:numPr>
          <w:ilvl w:val="0"/>
          <w:numId w:val="1"/>
        </w:numPr>
        <w:spacing w:line="276" w:lineRule="auto"/>
        <w:jc w:val="both"/>
        <w:rPr>
          <w:rFonts w:ascii="Calibri" w:hAnsi="Calibri" w:cs="Arial"/>
          <w:b/>
          <w:sz w:val="22"/>
          <w:szCs w:val="22"/>
        </w:rPr>
      </w:pPr>
      <w:r w:rsidRPr="00763C6F">
        <w:rPr>
          <w:rFonts w:ascii="Calibri" w:hAnsi="Calibri" w:cs="Arial"/>
          <w:b/>
          <w:sz w:val="22"/>
          <w:szCs w:val="22"/>
        </w:rPr>
        <w:t>Rejestracja i podjęcie działalności gospodarczej</w:t>
      </w:r>
    </w:p>
    <w:p w:rsidR="00763C6F" w:rsidRPr="00763C6F" w:rsidRDefault="00763C6F" w:rsidP="00145371">
      <w:pPr>
        <w:numPr>
          <w:ilvl w:val="0"/>
          <w:numId w:val="1"/>
        </w:numPr>
        <w:spacing w:line="276" w:lineRule="auto"/>
        <w:jc w:val="both"/>
        <w:rPr>
          <w:rFonts w:ascii="Calibri" w:hAnsi="Calibri" w:cs="Arial"/>
          <w:b/>
          <w:sz w:val="22"/>
          <w:szCs w:val="22"/>
        </w:rPr>
      </w:pPr>
      <w:r w:rsidRPr="00763C6F">
        <w:rPr>
          <w:rFonts w:ascii="Calibri" w:hAnsi="Calibri" w:cs="Arial"/>
          <w:b/>
          <w:sz w:val="22"/>
          <w:szCs w:val="22"/>
        </w:rPr>
        <w:t>Wsparcie finansowe na rozpoczęcie działalności gospodarczej</w:t>
      </w:r>
    </w:p>
    <w:p w:rsidR="00763C6F" w:rsidRPr="00763C6F" w:rsidRDefault="00763C6F" w:rsidP="00145371">
      <w:pPr>
        <w:numPr>
          <w:ilvl w:val="0"/>
          <w:numId w:val="1"/>
        </w:numPr>
        <w:spacing w:line="276" w:lineRule="auto"/>
        <w:jc w:val="both"/>
        <w:rPr>
          <w:rFonts w:ascii="Calibri" w:hAnsi="Calibri" w:cs="Arial"/>
          <w:b/>
          <w:sz w:val="22"/>
          <w:szCs w:val="22"/>
        </w:rPr>
      </w:pPr>
      <w:r w:rsidRPr="00763C6F">
        <w:rPr>
          <w:rFonts w:ascii="Calibri" w:hAnsi="Calibri" w:cs="Arial"/>
          <w:b/>
          <w:sz w:val="22"/>
          <w:szCs w:val="22"/>
        </w:rPr>
        <w:t>Wsparcie pomostowe</w:t>
      </w:r>
    </w:p>
    <w:p w:rsidR="00763C6F" w:rsidRPr="00763C6F" w:rsidRDefault="00763C6F" w:rsidP="00145371">
      <w:pPr>
        <w:numPr>
          <w:ilvl w:val="0"/>
          <w:numId w:val="1"/>
        </w:numPr>
        <w:spacing w:line="276" w:lineRule="auto"/>
        <w:jc w:val="both"/>
        <w:rPr>
          <w:rFonts w:ascii="Calibri" w:hAnsi="Calibri" w:cs="Arial"/>
          <w:b/>
          <w:sz w:val="22"/>
          <w:szCs w:val="22"/>
        </w:rPr>
      </w:pPr>
      <w:r w:rsidRPr="00763C6F">
        <w:rPr>
          <w:rFonts w:ascii="Calibri" w:hAnsi="Calibri" w:cs="Arial"/>
          <w:b/>
          <w:sz w:val="22"/>
          <w:szCs w:val="22"/>
        </w:rPr>
        <w:t>Warunki udzielenia wsparcia finansowego na uruchomienie działalności gospodarczej. Komisja Oceny Wniosków</w:t>
      </w:r>
    </w:p>
    <w:p w:rsidR="00763C6F" w:rsidRPr="00763C6F" w:rsidRDefault="00763C6F" w:rsidP="00145371">
      <w:pPr>
        <w:numPr>
          <w:ilvl w:val="0"/>
          <w:numId w:val="1"/>
        </w:numPr>
        <w:spacing w:line="276" w:lineRule="auto"/>
        <w:jc w:val="both"/>
        <w:rPr>
          <w:rFonts w:ascii="Calibri" w:hAnsi="Calibri" w:cs="Arial"/>
          <w:b/>
          <w:sz w:val="22"/>
          <w:szCs w:val="22"/>
        </w:rPr>
      </w:pPr>
      <w:r w:rsidRPr="00763C6F">
        <w:rPr>
          <w:rFonts w:ascii="Calibri" w:hAnsi="Calibri" w:cs="Arial"/>
          <w:b/>
          <w:sz w:val="22"/>
          <w:szCs w:val="22"/>
        </w:rPr>
        <w:t>Zabezpieczenie umowy</w:t>
      </w:r>
    </w:p>
    <w:p w:rsidR="00763C6F" w:rsidRPr="00763C6F" w:rsidRDefault="00763C6F" w:rsidP="00145371">
      <w:pPr>
        <w:numPr>
          <w:ilvl w:val="0"/>
          <w:numId w:val="1"/>
        </w:numPr>
        <w:spacing w:line="276" w:lineRule="auto"/>
        <w:jc w:val="both"/>
        <w:rPr>
          <w:rFonts w:ascii="Calibri" w:hAnsi="Calibri" w:cs="Arial"/>
          <w:b/>
          <w:sz w:val="22"/>
          <w:szCs w:val="22"/>
        </w:rPr>
      </w:pPr>
      <w:r w:rsidRPr="00763C6F">
        <w:rPr>
          <w:rFonts w:ascii="Calibri" w:hAnsi="Calibri" w:cs="Arial"/>
          <w:b/>
          <w:sz w:val="22"/>
          <w:szCs w:val="22"/>
        </w:rPr>
        <w:t>Rozliczenie przyznanych środków</w:t>
      </w:r>
    </w:p>
    <w:p w:rsidR="00763C6F" w:rsidRPr="00763C6F" w:rsidRDefault="00763C6F" w:rsidP="00145371">
      <w:pPr>
        <w:numPr>
          <w:ilvl w:val="0"/>
          <w:numId w:val="1"/>
        </w:numPr>
        <w:spacing w:line="276" w:lineRule="auto"/>
        <w:jc w:val="both"/>
        <w:rPr>
          <w:rFonts w:ascii="Calibri" w:hAnsi="Calibri" w:cs="Arial"/>
          <w:b/>
          <w:sz w:val="22"/>
          <w:szCs w:val="22"/>
        </w:rPr>
      </w:pPr>
      <w:r w:rsidRPr="00763C6F">
        <w:rPr>
          <w:rFonts w:ascii="Calibri" w:hAnsi="Calibri" w:cs="Arial"/>
          <w:b/>
          <w:sz w:val="22"/>
          <w:szCs w:val="22"/>
        </w:rPr>
        <w:t>Postanowienia końcowe</w:t>
      </w:r>
    </w:p>
    <w:p w:rsidR="00763C6F" w:rsidRPr="00763C6F" w:rsidRDefault="00763C6F" w:rsidP="00763C6F">
      <w:pPr>
        <w:spacing w:line="276" w:lineRule="auto"/>
        <w:jc w:val="both"/>
        <w:rPr>
          <w:rFonts w:ascii="Calibri" w:hAnsi="Calibri" w:cs="Arial"/>
          <w:b/>
          <w:sz w:val="22"/>
          <w:szCs w:val="22"/>
        </w:rPr>
      </w:pPr>
    </w:p>
    <w:p w:rsidR="00763C6F" w:rsidRPr="00763C6F" w:rsidRDefault="00763C6F" w:rsidP="00763C6F">
      <w:pPr>
        <w:spacing w:line="276" w:lineRule="auto"/>
        <w:jc w:val="both"/>
        <w:rPr>
          <w:rFonts w:ascii="Calibri" w:hAnsi="Calibri" w:cs="Arial"/>
          <w:sz w:val="22"/>
          <w:szCs w:val="22"/>
        </w:rPr>
      </w:pPr>
    </w:p>
    <w:p w:rsidR="00763C6F" w:rsidRPr="00763C6F" w:rsidRDefault="00763C6F" w:rsidP="00763C6F">
      <w:pPr>
        <w:spacing w:line="276" w:lineRule="auto"/>
        <w:jc w:val="both"/>
        <w:rPr>
          <w:rFonts w:ascii="Calibri" w:hAnsi="Calibri" w:cs="Arial"/>
          <w:sz w:val="22"/>
          <w:szCs w:val="22"/>
        </w:rPr>
      </w:pPr>
    </w:p>
    <w:p w:rsidR="00763C6F" w:rsidRPr="00763C6F" w:rsidRDefault="00763C6F" w:rsidP="00763C6F">
      <w:pPr>
        <w:spacing w:line="276" w:lineRule="auto"/>
        <w:jc w:val="both"/>
        <w:rPr>
          <w:rFonts w:ascii="Calibri" w:hAnsi="Calibri" w:cs="Arial"/>
          <w:sz w:val="22"/>
          <w:szCs w:val="22"/>
        </w:rPr>
      </w:pPr>
      <w:r w:rsidRPr="00763C6F">
        <w:rPr>
          <w:rFonts w:ascii="Calibri" w:hAnsi="Calibri" w:cs="Arial"/>
          <w:sz w:val="22"/>
          <w:szCs w:val="22"/>
        </w:rPr>
        <w:t>Zapisy Regulaminu spełniają zasady równości dostępu i równości szans osób ubiegających się o wsparcie w określonych regulaminem formach.</w:t>
      </w:r>
    </w:p>
    <w:p w:rsidR="00763C6F" w:rsidRPr="00763C6F" w:rsidRDefault="00763C6F" w:rsidP="00763C6F">
      <w:pPr>
        <w:spacing w:line="276" w:lineRule="auto"/>
        <w:jc w:val="both"/>
        <w:rPr>
          <w:rFonts w:ascii="Calibri" w:hAnsi="Calibri" w:cs="Arial"/>
          <w:sz w:val="22"/>
          <w:szCs w:val="22"/>
        </w:rPr>
      </w:pPr>
      <w:r w:rsidRPr="00763C6F">
        <w:rPr>
          <w:rFonts w:ascii="Calibri" w:hAnsi="Calibri" w:cs="Arial"/>
          <w:sz w:val="22"/>
          <w:szCs w:val="22"/>
        </w:rPr>
        <w:t>Regulamin Projektu jest powszechnie dostępny – w biurze projektu oraz na stronie internetowej Realizatora Projektu.</w:t>
      </w:r>
    </w:p>
    <w:p w:rsidR="00763C6F" w:rsidRPr="00763C6F" w:rsidRDefault="00763C6F" w:rsidP="00763C6F">
      <w:pPr>
        <w:spacing w:line="276" w:lineRule="auto"/>
        <w:jc w:val="both"/>
        <w:rPr>
          <w:rFonts w:ascii="Calibri" w:hAnsi="Calibri" w:cs="Arial"/>
          <w:sz w:val="22"/>
          <w:szCs w:val="22"/>
        </w:rPr>
      </w:pPr>
      <w:r w:rsidRPr="00763C6F">
        <w:rPr>
          <w:rFonts w:ascii="Calibri" w:hAnsi="Calibri" w:cs="Arial"/>
          <w:sz w:val="22"/>
          <w:szCs w:val="22"/>
        </w:rPr>
        <w:t xml:space="preserve">Każdy z Uczestników Projektu zobowiązany jest do zapoznania </w:t>
      </w:r>
      <w:r w:rsidR="00D93345" w:rsidRPr="00763C6F">
        <w:rPr>
          <w:rFonts w:ascii="Calibri" w:hAnsi="Calibri" w:cs="Arial"/>
          <w:sz w:val="22"/>
          <w:szCs w:val="22"/>
        </w:rPr>
        <w:t>się</w:t>
      </w:r>
      <w:r w:rsidR="00D93345">
        <w:rPr>
          <w:rFonts w:ascii="Calibri" w:hAnsi="Calibri" w:cs="Arial"/>
          <w:sz w:val="22"/>
          <w:szCs w:val="22"/>
        </w:rPr>
        <w:t xml:space="preserve"> i akceptacji treści Regulaminu</w:t>
      </w:r>
      <w:r w:rsidRPr="00763C6F">
        <w:rPr>
          <w:rFonts w:ascii="Calibri" w:hAnsi="Calibri" w:cs="Arial"/>
          <w:sz w:val="22"/>
          <w:szCs w:val="22"/>
        </w:rPr>
        <w:t>.</w:t>
      </w:r>
    </w:p>
    <w:p w:rsidR="00763C6F" w:rsidRPr="00763C6F" w:rsidRDefault="00763C6F" w:rsidP="00763C6F">
      <w:pPr>
        <w:spacing w:line="276" w:lineRule="auto"/>
        <w:jc w:val="both"/>
        <w:rPr>
          <w:rFonts w:ascii="Calibri" w:hAnsi="Calibri" w:cs="Arial"/>
          <w:sz w:val="22"/>
          <w:szCs w:val="22"/>
        </w:rPr>
      </w:pPr>
    </w:p>
    <w:p w:rsidR="00763C6F" w:rsidRPr="00763C6F" w:rsidRDefault="00763C6F" w:rsidP="00763C6F">
      <w:pPr>
        <w:spacing w:line="276" w:lineRule="auto"/>
        <w:jc w:val="center"/>
        <w:rPr>
          <w:rFonts w:ascii="Calibri" w:hAnsi="Calibri" w:cs="Arial"/>
          <w:b/>
          <w:sz w:val="22"/>
          <w:szCs w:val="22"/>
        </w:rPr>
      </w:pPr>
    </w:p>
    <w:p w:rsidR="00763C6F" w:rsidRDefault="00763C6F" w:rsidP="00763C6F">
      <w:pPr>
        <w:spacing w:line="276" w:lineRule="auto"/>
        <w:jc w:val="center"/>
        <w:rPr>
          <w:rFonts w:ascii="Calibri" w:hAnsi="Calibri" w:cs="Arial"/>
          <w:b/>
          <w:sz w:val="22"/>
          <w:szCs w:val="22"/>
        </w:rPr>
      </w:pPr>
    </w:p>
    <w:p w:rsidR="00D93345" w:rsidRDefault="00D93345" w:rsidP="00763C6F">
      <w:pPr>
        <w:spacing w:line="276" w:lineRule="auto"/>
        <w:jc w:val="center"/>
        <w:rPr>
          <w:rFonts w:ascii="Calibri" w:hAnsi="Calibri" w:cs="Arial"/>
          <w:b/>
          <w:sz w:val="22"/>
          <w:szCs w:val="22"/>
        </w:rPr>
      </w:pPr>
    </w:p>
    <w:p w:rsidR="00763C6F" w:rsidRPr="00763C6F" w:rsidRDefault="00763C6F" w:rsidP="00763C6F">
      <w:pPr>
        <w:spacing w:line="276" w:lineRule="auto"/>
        <w:jc w:val="center"/>
        <w:rPr>
          <w:rFonts w:ascii="Calibri" w:hAnsi="Calibri" w:cs="Arial"/>
          <w:b/>
          <w:sz w:val="22"/>
          <w:szCs w:val="22"/>
        </w:rPr>
      </w:pPr>
    </w:p>
    <w:p w:rsidR="00763C6F" w:rsidRPr="00763C6F" w:rsidRDefault="00763C6F" w:rsidP="00763C6F">
      <w:pPr>
        <w:spacing w:line="276" w:lineRule="auto"/>
        <w:jc w:val="center"/>
        <w:rPr>
          <w:rFonts w:ascii="Calibri" w:hAnsi="Calibri" w:cs="Arial"/>
          <w:b/>
          <w:sz w:val="22"/>
          <w:szCs w:val="22"/>
        </w:rPr>
      </w:pPr>
    </w:p>
    <w:p w:rsidR="00763C6F" w:rsidRPr="00763C6F" w:rsidRDefault="00763C6F" w:rsidP="00763C6F">
      <w:pPr>
        <w:spacing w:line="276" w:lineRule="auto"/>
        <w:jc w:val="center"/>
        <w:rPr>
          <w:rFonts w:ascii="Calibri" w:hAnsi="Calibri" w:cs="Arial"/>
          <w:b/>
          <w:sz w:val="22"/>
          <w:szCs w:val="22"/>
        </w:rPr>
      </w:pPr>
    </w:p>
    <w:p w:rsidR="00763C6F" w:rsidRPr="00763C6F" w:rsidRDefault="00763C6F" w:rsidP="00763C6F">
      <w:pPr>
        <w:spacing w:line="276" w:lineRule="auto"/>
        <w:jc w:val="center"/>
        <w:rPr>
          <w:rFonts w:ascii="Calibri" w:hAnsi="Calibri" w:cs="Arial"/>
          <w:b/>
          <w:sz w:val="22"/>
          <w:szCs w:val="22"/>
        </w:rPr>
      </w:pPr>
      <w:r w:rsidRPr="00763C6F">
        <w:rPr>
          <w:rFonts w:ascii="Calibri" w:hAnsi="Calibri" w:cs="Arial"/>
          <w:b/>
          <w:sz w:val="22"/>
          <w:szCs w:val="22"/>
        </w:rPr>
        <w:t xml:space="preserve">I. </w:t>
      </w:r>
      <w:r w:rsidRPr="00763C6F">
        <w:rPr>
          <w:rFonts w:ascii="Calibri" w:hAnsi="Calibri" w:cs="Arial"/>
          <w:b/>
          <w:caps/>
          <w:sz w:val="22"/>
          <w:szCs w:val="22"/>
        </w:rPr>
        <w:t>Definicje</w:t>
      </w:r>
    </w:p>
    <w:p w:rsidR="00763C6F" w:rsidRPr="00763C6F" w:rsidRDefault="00763C6F" w:rsidP="00763C6F">
      <w:pPr>
        <w:spacing w:line="276" w:lineRule="auto"/>
        <w:jc w:val="both"/>
        <w:rPr>
          <w:rFonts w:ascii="Calibri" w:hAnsi="Calibri" w:cs="Arial"/>
          <w:sz w:val="22"/>
          <w:szCs w:val="22"/>
        </w:rPr>
      </w:pPr>
    </w:p>
    <w:p w:rsidR="00763C6F" w:rsidRPr="00763C6F" w:rsidRDefault="00763C6F" w:rsidP="00763C6F">
      <w:pPr>
        <w:spacing w:line="276" w:lineRule="auto"/>
        <w:jc w:val="both"/>
        <w:rPr>
          <w:rFonts w:ascii="Calibri" w:hAnsi="Calibri" w:cs="Arial"/>
          <w:sz w:val="22"/>
          <w:szCs w:val="22"/>
        </w:rPr>
      </w:pPr>
      <w:r w:rsidRPr="00763C6F">
        <w:rPr>
          <w:rFonts w:ascii="Calibri" w:hAnsi="Calibri" w:cs="Arial"/>
          <w:b/>
          <w:sz w:val="22"/>
          <w:szCs w:val="22"/>
        </w:rPr>
        <w:t>Realizator Projektu</w:t>
      </w:r>
      <w:r w:rsidRPr="00763C6F">
        <w:rPr>
          <w:rFonts w:ascii="Calibri" w:hAnsi="Calibri" w:cs="Arial"/>
          <w:sz w:val="22"/>
          <w:szCs w:val="22"/>
        </w:rPr>
        <w:t xml:space="preserve"> – podmioty realizujące projekt (Lider wraz z Partnerem) w ramach Działania VIII.3.3 RPO WŁ, na podstawie umowy o dofinansowanie projektu w ramach Regionalnego Programu Operacyjnego Województwa Łódzkiego.</w:t>
      </w:r>
    </w:p>
    <w:p w:rsidR="00763C6F" w:rsidRPr="00763C6F" w:rsidRDefault="00763C6F" w:rsidP="00763C6F">
      <w:pPr>
        <w:spacing w:line="276" w:lineRule="auto"/>
        <w:jc w:val="both"/>
        <w:rPr>
          <w:rFonts w:ascii="Calibri" w:hAnsi="Calibri" w:cs="Arial"/>
          <w:sz w:val="22"/>
          <w:szCs w:val="22"/>
        </w:rPr>
      </w:pPr>
    </w:p>
    <w:p w:rsidR="00763C6F" w:rsidRPr="00763C6F" w:rsidRDefault="00763C6F" w:rsidP="00763C6F">
      <w:pPr>
        <w:spacing w:line="276" w:lineRule="auto"/>
        <w:jc w:val="both"/>
        <w:rPr>
          <w:rFonts w:ascii="Calibri" w:hAnsi="Calibri" w:cs="Arial"/>
          <w:sz w:val="22"/>
          <w:szCs w:val="22"/>
        </w:rPr>
      </w:pPr>
      <w:r w:rsidRPr="00763C6F">
        <w:rPr>
          <w:rFonts w:ascii="Calibri" w:hAnsi="Calibri" w:cs="Arial"/>
          <w:b/>
          <w:sz w:val="22"/>
          <w:szCs w:val="22"/>
        </w:rPr>
        <w:t xml:space="preserve">Lider </w:t>
      </w:r>
      <w:r w:rsidRPr="00763C6F">
        <w:rPr>
          <w:rFonts w:ascii="Calibri" w:hAnsi="Calibri" w:cs="Arial"/>
          <w:sz w:val="22"/>
          <w:szCs w:val="22"/>
        </w:rPr>
        <w:t>– Fundacja Innowacja i Wiedza, z siedzibą przy Alei Komisji Edukacji Narodowej 18, nr lok. 5 B, 02-797 Warszawa.</w:t>
      </w:r>
    </w:p>
    <w:p w:rsidR="00763C6F" w:rsidRPr="00763C6F" w:rsidRDefault="00763C6F" w:rsidP="00763C6F">
      <w:pPr>
        <w:spacing w:line="276" w:lineRule="auto"/>
        <w:jc w:val="both"/>
        <w:rPr>
          <w:rFonts w:ascii="Calibri" w:hAnsi="Calibri" w:cs="Arial"/>
          <w:b/>
          <w:sz w:val="22"/>
          <w:szCs w:val="22"/>
        </w:rPr>
      </w:pPr>
    </w:p>
    <w:p w:rsidR="00763C6F" w:rsidRPr="00763C6F" w:rsidRDefault="00763C6F" w:rsidP="00763C6F">
      <w:pPr>
        <w:spacing w:line="276" w:lineRule="auto"/>
        <w:jc w:val="both"/>
        <w:rPr>
          <w:rFonts w:ascii="Calibri" w:hAnsi="Calibri" w:cs="Arial"/>
          <w:b/>
          <w:sz w:val="22"/>
          <w:szCs w:val="22"/>
        </w:rPr>
      </w:pPr>
      <w:r w:rsidRPr="00763C6F">
        <w:rPr>
          <w:rFonts w:ascii="Calibri" w:hAnsi="Calibri" w:cs="Arial"/>
          <w:b/>
          <w:sz w:val="22"/>
          <w:szCs w:val="22"/>
        </w:rPr>
        <w:t xml:space="preserve">Partner </w:t>
      </w:r>
      <w:r w:rsidRPr="00763C6F">
        <w:rPr>
          <w:rFonts w:ascii="Calibri" w:hAnsi="Calibri" w:cs="Arial"/>
          <w:sz w:val="22"/>
          <w:szCs w:val="22"/>
        </w:rPr>
        <w:t>– British Centre spółka z ograniczoną odpowiedzialnością spółka jawna, z siedzibą przy ul. Pomorskiej 140, 91-404 Łódź.</w:t>
      </w:r>
    </w:p>
    <w:p w:rsidR="00763C6F" w:rsidRPr="00763C6F" w:rsidRDefault="00763C6F" w:rsidP="00763C6F">
      <w:pPr>
        <w:spacing w:line="276" w:lineRule="auto"/>
        <w:jc w:val="both"/>
        <w:rPr>
          <w:rFonts w:ascii="Calibri" w:hAnsi="Calibri" w:cs="Arial"/>
          <w:sz w:val="22"/>
          <w:szCs w:val="22"/>
        </w:rPr>
      </w:pPr>
    </w:p>
    <w:p w:rsidR="00763C6F" w:rsidRPr="00763C6F" w:rsidRDefault="00763C6F" w:rsidP="00763C6F">
      <w:pPr>
        <w:spacing w:line="276" w:lineRule="auto"/>
        <w:jc w:val="both"/>
        <w:rPr>
          <w:rFonts w:ascii="Calibri" w:hAnsi="Calibri" w:cs="Arial"/>
          <w:sz w:val="22"/>
          <w:szCs w:val="22"/>
        </w:rPr>
      </w:pPr>
      <w:r w:rsidRPr="00763C6F">
        <w:rPr>
          <w:rFonts w:ascii="Calibri" w:hAnsi="Calibri" w:cs="Arial"/>
          <w:b/>
          <w:sz w:val="22"/>
          <w:szCs w:val="22"/>
        </w:rPr>
        <w:t xml:space="preserve">Kandydat na Uczestnika Projektu </w:t>
      </w:r>
      <w:r w:rsidRPr="00763C6F">
        <w:rPr>
          <w:rFonts w:ascii="Calibri" w:hAnsi="Calibri" w:cs="Arial"/>
          <w:sz w:val="22"/>
          <w:szCs w:val="22"/>
        </w:rPr>
        <w:t>– osoba fizyczna biorąca udział w procesie rekrutacyjnym do projektu. Regulamin rekrutacji stanowi odrębny dokument.</w:t>
      </w:r>
    </w:p>
    <w:p w:rsidR="00763C6F" w:rsidRPr="00763C6F" w:rsidRDefault="00763C6F" w:rsidP="00763C6F">
      <w:pPr>
        <w:spacing w:line="276" w:lineRule="auto"/>
        <w:jc w:val="both"/>
        <w:rPr>
          <w:rFonts w:ascii="Calibri" w:hAnsi="Calibri" w:cs="Arial"/>
          <w:b/>
          <w:sz w:val="22"/>
          <w:szCs w:val="22"/>
        </w:rPr>
      </w:pPr>
    </w:p>
    <w:p w:rsidR="00763C6F" w:rsidRPr="00763C6F" w:rsidRDefault="00763C6F" w:rsidP="00763C6F">
      <w:pPr>
        <w:spacing w:line="276" w:lineRule="auto"/>
        <w:jc w:val="both"/>
        <w:rPr>
          <w:rFonts w:ascii="Calibri" w:hAnsi="Calibri" w:cs="Arial"/>
          <w:sz w:val="22"/>
          <w:szCs w:val="22"/>
        </w:rPr>
      </w:pPr>
      <w:r w:rsidRPr="00763C6F">
        <w:rPr>
          <w:rFonts w:ascii="Calibri" w:hAnsi="Calibri" w:cs="Arial"/>
          <w:b/>
          <w:sz w:val="22"/>
          <w:szCs w:val="22"/>
        </w:rPr>
        <w:t>Uczestnik Projektu</w:t>
      </w:r>
      <w:r w:rsidRPr="00763C6F">
        <w:rPr>
          <w:rFonts w:ascii="Calibri" w:hAnsi="Calibri" w:cs="Arial"/>
          <w:sz w:val="22"/>
          <w:szCs w:val="22"/>
        </w:rPr>
        <w:t xml:space="preserve"> – osoba fizyczna, zamierzająca rozpocząć prowadzenie działalności gospodarczej, otrzymująca wsparcie od Beneficjenta w wyniku realizacji projektu pt. „Z biznesowym podejściem”.</w:t>
      </w:r>
    </w:p>
    <w:p w:rsidR="00763C6F" w:rsidRPr="00763C6F" w:rsidRDefault="00763C6F" w:rsidP="00763C6F">
      <w:pPr>
        <w:spacing w:line="276" w:lineRule="auto"/>
        <w:jc w:val="both"/>
        <w:rPr>
          <w:rFonts w:ascii="Calibri" w:hAnsi="Calibri" w:cs="Arial"/>
          <w:b/>
          <w:sz w:val="22"/>
          <w:szCs w:val="22"/>
        </w:rPr>
      </w:pPr>
    </w:p>
    <w:p w:rsidR="00763C6F" w:rsidRPr="00763C6F" w:rsidRDefault="00763C6F" w:rsidP="00763C6F">
      <w:pPr>
        <w:spacing w:line="276" w:lineRule="auto"/>
        <w:jc w:val="both"/>
        <w:rPr>
          <w:rFonts w:ascii="Calibri" w:hAnsi="Calibri" w:cs="Arial"/>
          <w:sz w:val="22"/>
          <w:szCs w:val="22"/>
        </w:rPr>
      </w:pPr>
      <w:r w:rsidRPr="00763C6F">
        <w:rPr>
          <w:rFonts w:ascii="Calibri" w:hAnsi="Calibri" w:cs="Arial"/>
          <w:b/>
          <w:sz w:val="22"/>
          <w:szCs w:val="22"/>
        </w:rPr>
        <w:t>Beneficjent Pomocy (BP)</w:t>
      </w:r>
      <w:r w:rsidRPr="00763C6F">
        <w:rPr>
          <w:rFonts w:ascii="Calibri" w:hAnsi="Calibri" w:cs="Arial"/>
          <w:sz w:val="22"/>
          <w:szCs w:val="22"/>
        </w:rPr>
        <w:t xml:space="preserve"> – uczestnik projektu, który rozpoczął prowadzenie działalności gospodarczej w trakcie realizacji projektu i otrzymał w związku z tym pomoc publiczną (bezpośredni odbiorca pomocy).</w:t>
      </w:r>
    </w:p>
    <w:p w:rsidR="00763C6F" w:rsidRPr="00763C6F" w:rsidRDefault="00763C6F" w:rsidP="00763C6F">
      <w:pPr>
        <w:spacing w:line="276" w:lineRule="auto"/>
        <w:jc w:val="both"/>
        <w:rPr>
          <w:rFonts w:ascii="Calibri" w:hAnsi="Calibri" w:cs="Arial"/>
          <w:sz w:val="22"/>
          <w:szCs w:val="22"/>
        </w:rPr>
      </w:pPr>
    </w:p>
    <w:p w:rsidR="00763C6F" w:rsidRPr="00763C6F" w:rsidRDefault="00763C6F" w:rsidP="00763C6F">
      <w:pPr>
        <w:spacing w:line="276" w:lineRule="auto"/>
        <w:jc w:val="both"/>
        <w:rPr>
          <w:rFonts w:ascii="Calibri" w:hAnsi="Calibri" w:cs="Arial"/>
          <w:sz w:val="22"/>
          <w:szCs w:val="22"/>
        </w:rPr>
      </w:pPr>
      <w:r w:rsidRPr="00763C6F">
        <w:rPr>
          <w:rFonts w:ascii="Calibri" w:hAnsi="Calibri" w:cs="Arial"/>
          <w:b/>
          <w:sz w:val="22"/>
          <w:szCs w:val="22"/>
        </w:rPr>
        <w:t>Mikroprzedsiębiorca</w:t>
      </w:r>
      <w:r w:rsidRPr="00763C6F">
        <w:rPr>
          <w:rFonts w:ascii="Calibri" w:hAnsi="Calibri" w:cs="Arial"/>
          <w:sz w:val="22"/>
          <w:szCs w:val="22"/>
        </w:rPr>
        <w:t xml:space="preserve"> – Uczestnik Projektu Poddziałania VIII.3.3RPO WŁ, który założył działalność gospodarczą w trakcie korzystania ze wsparcia szkoleniowo-doradczego w ramach Działania VIII.3.3 RPO WŁ i który spełnia kryteria określone dla mikroprzedsiębiorcy w </w:t>
      </w:r>
      <w:r w:rsidRPr="00763C6F">
        <w:rPr>
          <w:rFonts w:ascii="Calibri" w:hAnsi="Calibri" w:cs="Arial"/>
          <w:i/>
          <w:sz w:val="22"/>
          <w:szCs w:val="22"/>
        </w:rPr>
        <w:t>Ustawie o swobodzie działalności gospodarczej</w:t>
      </w:r>
      <w:r w:rsidR="000E449A">
        <w:rPr>
          <w:rFonts w:ascii="Calibri" w:hAnsi="Calibri" w:cs="Arial"/>
          <w:i/>
          <w:sz w:val="22"/>
          <w:szCs w:val="22"/>
        </w:rPr>
        <w:t xml:space="preserve"> </w:t>
      </w:r>
      <w:r w:rsidRPr="00763C6F">
        <w:rPr>
          <w:rFonts w:ascii="Calibri" w:hAnsi="Calibri" w:cs="Arial"/>
          <w:sz w:val="22"/>
          <w:szCs w:val="22"/>
        </w:rPr>
        <w:t>z dnia 02 lipca 2004 r. (Dz.U. 2004 Nr 173 poz. 1807, z późń. zm.), gdzie, zgodnie z art. 104, za mikroprzedsiębiorcę uznaje się osobę fizyczną, która w ciągu ostatnich dwóch lat obrotowych: zatrudniała średniorocznie mniej niż 10 pracowników (włączając przedsiębiorstwo jednoosobowe) i osiągnęła roczny obrót netto ze sprzedaży towarów, wyrobów i usług oraz operacji finansowych nieprzekraczający równowartości w złotych 2 milionów euro, lub suma aktywów jej bilansu sporządzonego na koniec jednego z tych lat nie przekracza równowartości w złotych 2 milionów euro.</w:t>
      </w:r>
    </w:p>
    <w:p w:rsidR="00763C6F" w:rsidRPr="00763C6F" w:rsidRDefault="00763C6F" w:rsidP="00763C6F">
      <w:pPr>
        <w:spacing w:line="276" w:lineRule="auto"/>
        <w:jc w:val="both"/>
        <w:rPr>
          <w:rFonts w:ascii="Calibri" w:hAnsi="Calibri" w:cs="Arial"/>
          <w:sz w:val="22"/>
          <w:szCs w:val="22"/>
        </w:rPr>
      </w:pPr>
    </w:p>
    <w:p w:rsidR="00763C6F" w:rsidRPr="00763C6F" w:rsidRDefault="00763C6F" w:rsidP="00763C6F">
      <w:pPr>
        <w:spacing w:line="276" w:lineRule="auto"/>
        <w:jc w:val="both"/>
        <w:rPr>
          <w:rFonts w:ascii="Calibri" w:hAnsi="Calibri" w:cs="Arial"/>
          <w:sz w:val="22"/>
          <w:szCs w:val="22"/>
        </w:rPr>
      </w:pPr>
      <w:r w:rsidRPr="00763C6F">
        <w:rPr>
          <w:rFonts w:ascii="Calibri" w:hAnsi="Calibri" w:cs="Arial"/>
          <w:b/>
          <w:sz w:val="22"/>
          <w:szCs w:val="22"/>
        </w:rPr>
        <w:t>Pomoc de minimis</w:t>
      </w:r>
      <w:r w:rsidRPr="00763C6F">
        <w:rPr>
          <w:rFonts w:ascii="Calibri" w:hAnsi="Calibri" w:cs="Arial"/>
          <w:sz w:val="22"/>
          <w:szCs w:val="22"/>
        </w:rPr>
        <w:t xml:space="preserve"> – pomoc de minimis stanowi szczególną kategorię wsparcia udzielanego przez państwo, gdyż uznaje się, że ze względu na swą małą wartość nie powoduje ona zakłócenia konkurencji w wymiarze unijnym. Zasady udzielania pomocy de minimis określa Rozporządzenie Komisji (UE) Nr 1407/2013 z dnia 18 grudnia 2013 r. w sprawie stosowania art. 107 i 108 Traktatu o funkcjonowaniu Unii Europejskiej do pomocy de minimis (Dz. Urz. UE L 352 z 24.12.2013).</w:t>
      </w:r>
    </w:p>
    <w:p w:rsidR="00763C6F" w:rsidRPr="00763C6F" w:rsidRDefault="00763C6F" w:rsidP="00763C6F">
      <w:pPr>
        <w:spacing w:line="276" w:lineRule="auto"/>
        <w:jc w:val="both"/>
        <w:rPr>
          <w:rFonts w:ascii="Calibri" w:hAnsi="Calibri" w:cs="Arial"/>
          <w:sz w:val="22"/>
          <w:szCs w:val="22"/>
        </w:rPr>
      </w:pPr>
      <w:r w:rsidRPr="00763C6F">
        <w:rPr>
          <w:rFonts w:ascii="Calibri" w:hAnsi="Calibri" w:cs="Arial"/>
          <w:sz w:val="22"/>
          <w:szCs w:val="22"/>
        </w:rPr>
        <w:lastRenderedPageBreak/>
        <w:t>Łączna wartość pomocy de minimis dla jednego beneficjenta nie może przekroczyć równowartości 200 tys. euro brutto w okresie 3 lat kalendarzowych</w:t>
      </w:r>
      <w:r w:rsidRPr="00763C6F">
        <w:rPr>
          <w:rFonts w:ascii="Calibri" w:hAnsi="Calibri"/>
          <w:sz w:val="22"/>
          <w:szCs w:val="22"/>
        </w:rPr>
        <w:t>(</w:t>
      </w:r>
      <w:r w:rsidRPr="00763C6F">
        <w:rPr>
          <w:rFonts w:ascii="Calibri" w:hAnsi="Calibri" w:cs="Arial"/>
          <w:sz w:val="22"/>
          <w:szCs w:val="22"/>
        </w:rPr>
        <w:t>obliczonych według  kursu NBP obowiązującego w dniu udzielania pomocy), a w przypadku podmiotu prowadzącego działalność gospodarczą w sektorze transportu drogowego towarów – 100 tys. euro. Dokonując oceny wniosku przedsiębiorcy, bierze się pod uwagę bieżący rok kalendarzowy oraz dwa poprzednie lata. Nie ma znaczenia forma pomocy, źródło jej pochodzenia ani cel, na jaki została wykorzystana - do ogólnej puli wliczane są wszystkie środki uzyskane przez dany podmiot jako pomoc de minimis w badanym okresie.</w:t>
      </w:r>
    </w:p>
    <w:p w:rsidR="00763C6F" w:rsidRPr="00763C6F" w:rsidRDefault="00763C6F" w:rsidP="00763C6F">
      <w:pPr>
        <w:spacing w:line="276" w:lineRule="auto"/>
        <w:jc w:val="both"/>
        <w:rPr>
          <w:rFonts w:ascii="Calibri" w:hAnsi="Calibri" w:cs="Arial"/>
          <w:sz w:val="22"/>
          <w:szCs w:val="22"/>
        </w:rPr>
      </w:pPr>
    </w:p>
    <w:p w:rsidR="00763C6F" w:rsidRPr="00763C6F" w:rsidRDefault="00763C6F" w:rsidP="00763C6F">
      <w:pPr>
        <w:spacing w:line="276" w:lineRule="auto"/>
        <w:jc w:val="both"/>
        <w:rPr>
          <w:rFonts w:ascii="Calibri" w:hAnsi="Calibri" w:cs="Arial"/>
          <w:sz w:val="22"/>
          <w:szCs w:val="22"/>
        </w:rPr>
      </w:pPr>
      <w:r w:rsidRPr="00763C6F">
        <w:rPr>
          <w:rFonts w:ascii="Calibri" w:hAnsi="Calibri" w:cs="Arial"/>
          <w:b/>
          <w:sz w:val="22"/>
          <w:szCs w:val="22"/>
        </w:rPr>
        <w:t>KOW</w:t>
      </w:r>
      <w:r w:rsidRPr="00763C6F">
        <w:rPr>
          <w:rFonts w:ascii="Calibri" w:hAnsi="Calibri" w:cs="Arial"/>
          <w:sz w:val="22"/>
          <w:szCs w:val="22"/>
        </w:rPr>
        <w:t xml:space="preserve"> – Komisja Oceny Wniosków w składzie 4 osobowym, powoływana przez Beneficjenta do oceny wniosków o udzielenie wsparcia finansowego na uruchomienie działalności gospodarczej oraz wniosków o udzielenie wsparcia pomostowego.</w:t>
      </w:r>
    </w:p>
    <w:p w:rsidR="00763C6F" w:rsidRPr="00763C6F" w:rsidRDefault="00763C6F" w:rsidP="00763C6F">
      <w:pPr>
        <w:spacing w:line="276" w:lineRule="auto"/>
        <w:jc w:val="both"/>
        <w:rPr>
          <w:rFonts w:ascii="Calibri" w:hAnsi="Calibri" w:cs="Arial"/>
          <w:sz w:val="22"/>
          <w:szCs w:val="22"/>
        </w:rPr>
      </w:pPr>
    </w:p>
    <w:p w:rsidR="002F18E0" w:rsidRDefault="00763C6F" w:rsidP="002F18E0">
      <w:pPr>
        <w:spacing w:line="276" w:lineRule="auto"/>
        <w:jc w:val="both"/>
        <w:rPr>
          <w:rFonts w:ascii="Calibri" w:hAnsi="Calibri" w:cs="Arial"/>
          <w:sz w:val="22"/>
          <w:szCs w:val="22"/>
        </w:rPr>
      </w:pPr>
      <w:r w:rsidRPr="00763C6F">
        <w:rPr>
          <w:rFonts w:ascii="Calibri" w:hAnsi="Calibri" w:cs="Arial"/>
          <w:b/>
          <w:sz w:val="22"/>
          <w:szCs w:val="22"/>
        </w:rPr>
        <w:t>Biuro Projektu</w:t>
      </w:r>
      <w:r w:rsidRPr="00763C6F">
        <w:rPr>
          <w:rFonts w:ascii="Calibri" w:hAnsi="Calibri" w:cs="Arial"/>
          <w:sz w:val="22"/>
          <w:szCs w:val="22"/>
        </w:rPr>
        <w:t xml:space="preserve"> –miejsce zarządzania</w:t>
      </w:r>
      <w:r w:rsidRPr="00C5489A">
        <w:rPr>
          <w:rFonts w:ascii="Calibri" w:hAnsi="Calibri" w:cs="Arial"/>
          <w:sz w:val="22"/>
          <w:szCs w:val="22"/>
        </w:rPr>
        <w:t xml:space="preserve"> finansowego i merytorycznego projektem, znajdujące się przy </w:t>
      </w:r>
      <w:r w:rsidR="002B35C8" w:rsidRPr="00C5489A">
        <w:rPr>
          <w:rFonts w:asciiTheme="minorHAnsi" w:hAnsiTheme="minorHAnsi" w:cs="Arial"/>
          <w:sz w:val="22"/>
          <w:szCs w:val="22"/>
        </w:rPr>
        <w:t>Al. Kościuszki 93, 90-436 Łódź.</w:t>
      </w:r>
    </w:p>
    <w:p w:rsidR="002F18E0" w:rsidRDefault="002F18E0" w:rsidP="002F18E0">
      <w:pPr>
        <w:spacing w:line="276" w:lineRule="auto"/>
        <w:jc w:val="both"/>
        <w:rPr>
          <w:rFonts w:ascii="Calibri" w:hAnsi="Calibri" w:cs="Arial"/>
          <w:sz w:val="22"/>
          <w:szCs w:val="22"/>
        </w:rPr>
      </w:pPr>
    </w:p>
    <w:p w:rsidR="002F18E0" w:rsidRPr="002B35C8" w:rsidRDefault="002F18E0" w:rsidP="002F18E0">
      <w:pPr>
        <w:tabs>
          <w:tab w:val="left" w:pos="284"/>
        </w:tabs>
        <w:autoSpaceDE w:val="0"/>
        <w:autoSpaceDN w:val="0"/>
        <w:adjustRightInd w:val="0"/>
        <w:spacing w:line="360" w:lineRule="auto"/>
        <w:contextualSpacing/>
        <w:jc w:val="both"/>
        <w:rPr>
          <w:rFonts w:ascii="Calibri" w:hAnsi="Calibri" w:cs="Arial"/>
          <w:color w:val="000000"/>
          <w:sz w:val="22"/>
          <w:szCs w:val="22"/>
          <w:lang w:eastAsia="en-US"/>
        </w:rPr>
      </w:pPr>
      <w:r w:rsidRPr="002B35C8">
        <w:rPr>
          <w:rFonts w:ascii="Calibri" w:hAnsi="Calibri" w:cs="Arial"/>
          <w:b/>
          <w:color w:val="000000"/>
          <w:sz w:val="22"/>
          <w:szCs w:val="22"/>
          <w:lang w:eastAsia="en-US"/>
        </w:rPr>
        <w:t>Osoba bierna zawodowo</w:t>
      </w:r>
      <w:r w:rsidRPr="002B35C8">
        <w:rPr>
          <w:rFonts w:ascii="Calibri" w:hAnsi="Calibri" w:cs="Arial"/>
          <w:color w:val="000000"/>
          <w:sz w:val="22"/>
          <w:szCs w:val="22"/>
          <w:lang w:eastAsia="en-US"/>
        </w:rPr>
        <w:t xml:space="preserve"> (tj. zgodnie z definicją Regulaminu konkursu jest to osoba, która w danej chwili nie tworzy zasobów siły roboczej (tzn. nie pracują i nie są bezrobotne). Do grupy biernych zawodowo zaliczamy m.in.:</w:t>
      </w:r>
    </w:p>
    <w:p w:rsidR="002F18E0" w:rsidRPr="002B35C8" w:rsidRDefault="002F18E0" w:rsidP="002F18E0">
      <w:pPr>
        <w:tabs>
          <w:tab w:val="left" w:pos="284"/>
        </w:tabs>
        <w:autoSpaceDE w:val="0"/>
        <w:autoSpaceDN w:val="0"/>
        <w:adjustRightInd w:val="0"/>
        <w:spacing w:line="360" w:lineRule="auto"/>
        <w:contextualSpacing/>
        <w:jc w:val="both"/>
        <w:rPr>
          <w:rFonts w:ascii="Calibri" w:hAnsi="Calibri" w:cs="Arial"/>
          <w:color w:val="000000"/>
          <w:sz w:val="22"/>
          <w:szCs w:val="22"/>
          <w:lang w:eastAsia="en-US"/>
        </w:rPr>
      </w:pPr>
      <w:r w:rsidRPr="002B35C8">
        <w:rPr>
          <w:rFonts w:ascii="Calibri" w:hAnsi="Calibri" w:cs="Arial"/>
          <w:color w:val="000000"/>
          <w:sz w:val="22"/>
          <w:szCs w:val="22"/>
          <w:lang w:eastAsia="en-US"/>
        </w:rPr>
        <w:t>● studentów studiów stacjonarnych, którzy uznawani są za osoby bierne zawodowo;</w:t>
      </w:r>
    </w:p>
    <w:p w:rsidR="002F18E0" w:rsidRPr="002B35C8" w:rsidRDefault="000D5E61" w:rsidP="002F18E0">
      <w:pPr>
        <w:tabs>
          <w:tab w:val="left" w:pos="284"/>
        </w:tabs>
        <w:autoSpaceDE w:val="0"/>
        <w:autoSpaceDN w:val="0"/>
        <w:adjustRightInd w:val="0"/>
        <w:spacing w:line="360" w:lineRule="auto"/>
        <w:contextualSpacing/>
        <w:jc w:val="both"/>
        <w:rPr>
          <w:rFonts w:ascii="Calibri" w:hAnsi="Calibri" w:cs="Arial"/>
          <w:color w:val="000000"/>
          <w:sz w:val="22"/>
          <w:szCs w:val="22"/>
          <w:lang w:eastAsia="en-US"/>
        </w:rPr>
      </w:pPr>
      <w:r w:rsidRPr="002B35C8">
        <w:rPr>
          <w:rFonts w:ascii="Calibri" w:hAnsi="Calibri" w:cs="Arial"/>
          <w:color w:val="000000"/>
          <w:sz w:val="22"/>
          <w:szCs w:val="22"/>
          <w:lang w:eastAsia="en-US"/>
        </w:rPr>
        <w:t xml:space="preserve">● </w:t>
      </w:r>
      <w:r w:rsidR="002F18E0" w:rsidRPr="002B35C8">
        <w:rPr>
          <w:rFonts w:ascii="Calibri" w:hAnsi="Calibri" w:cs="Arial"/>
          <w:color w:val="000000"/>
          <w:sz w:val="22"/>
          <w:szCs w:val="22"/>
          <w:lang w:eastAsia="en-US"/>
        </w:rPr>
        <w:t>studentów studiów niestacjonarnych (studia wieczorowe, zaoczne) ale tylko wtedy gdy nie są zarejestrowani jako osoby bezrobotne i nie pracują;</w:t>
      </w:r>
    </w:p>
    <w:p w:rsidR="007552E0" w:rsidRDefault="002F18E0" w:rsidP="002F18E0">
      <w:pPr>
        <w:spacing w:line="276" w:lineRule="auto"/>
        <w:jc w:val="both"/>
        <w:rPr>
          <w:rFonts w:ascii="Calibri" w:hAnsi="Calibri" w:cs="Arial"/>
          <w:color w:val="000000"/>
          <w:sz w:val="22"/>
          <w:szCs w:val="22"/>
          <w:lang w:eastAsia="en-US"/>
        </w:rPr>
      </w:pPr>
      <w:r w:rsidRPr="002B35C8">
        <w:rPr>
          <w:rFonts w:ascii="Calibri" w:hAnsi="Calibri" w:cs="Arial"/>
          <w:color w:val="000000"/>
          <w:sz w:val="22"/>
          <w:szCs w:val="22"/>
          <w:lang w:eastAsia="en-US"/>
        </w:rPr>
        <w:t>● osoby będące na urlopie wychowawczym (rozumianym jako nieobecność w pracy, spowodowana opieką nad dzieckiem w okresie, który nie mieści się w ramach urlopu macierzyńskiego lub urlopu rodzicielskiego), ale tylko wtedy gdy nie są zarejestrowani jako osoby bezrobotne, jeżeli są zarejestrowane już jako bezrobotne wówczas status bezrobotnego ma pierwszeństwo.).</w:t>
      </w:r>
    </w:p>
    <w:p w:rsidR="002F18E0" w:rsidRDefault="007552E0" w:rsidP="002F18E0">
      <w:pPr>
        <w:spacing w:line="276" w:lineRule="auto"/>
        <w:jc w:val="both"/>
        <w:rPr>
          <w:rFonts w:ascii="Calibri" w:hAnsi="Calibri" w:cs="Arial"/>
          <w:color w:val="000000"/>
          <w:sz w:val="22"/>
          <w:szCs w:val="22"/>
          <w:lang w:eastAsia="en-US"/>
        </w:rPr>
      </w:pPr>
      <w:r>
        <w:rPr>
          <w:rFonts w:ascii="Calibri" w:hAnsi="Calibri" w:cs="Arial"/>
          <w:color w:val="000000"/>
          <w:sz w:val="22"/>
          <w:szCs w:val="22"/>
          <w:lang w:eastAsia="en-US"/>
        </w:rPr>
        <w:t xml:space="preserve">Do grupy osób biernych zawodowo zalicza się również emerytów i rencistów. </w:t>
      </w:r>
      <w:r w:rsidR="002F18E0" w:rsidRPr="002F18E0">
        <w:rPr>
          <w:rFonts w:ascii="Calibri" w:hAnsi="Calibri" w:cs="Arial"/>
          <w:color w:val="000000"/>
          <w:sz w:val="22"/>
          <w:szCs w:val="22"/>
          <w:lang w:eastAsia="en-US"/>
        </w:rPr>
        <w:t xml:space="preserve">  </w:t>
      </w:r>
    </w:p>
    <w:p w:rsidR="002F18E0" w:rsidRPr="002F18E0" w:rsidRDefault="002F18E0" w:rsidP="002F18E0">
      <w:pPr>
        <w:spacing w:line="276" w:lineRule="auto"/>
        <w:jc w:val="both"/>
        <w:rPr>
          <w:rFonts w:ascii="Calibri" w:hAnsi="Calibri" w:cs="Arial"/>
          <w:sz w:val="22"/>
          <w:szCs w:val="22"/>
        </w:rPr>
      </w:pPr>
    </w:p>
    <w:p w:rsidR="00763C6F" w:rsidRPr="00763C6F" w:rsidRDefault="00763C6F" w:rsidP="002F18E0">
      <w:pPr>
        <w:spacing w:line="276" w:lineRule="auto"/>
        <w:jc w:val="both"/>
        <w:rPr>
          <w:rFonts w:ascii="Calibri" w:hAnsi="Calibri" w:cs="Arial"/>
          <w:sz w:val="22"/>
          <w:szCs w:val="22"/>
        </w:rPr>
      </w:pPr>
      <w:r w:rsidRPr="00763C6F">
        <w:rPr>
          <w:rFonts w:ascii="Calibri" w:hAnsi="Calibri" w:cs="Arial"/>
          <w:b/>
          <w:sz w:val="22"/>
          <w:szCs w:val="22"/>
        </w:rPr>
        <w:t>Osoba bezrobotna</w:t>
      </w:r>
      <w:r w:rsidRPr="00763C6F">
        <w:rPr>
          <w:rFonts w:ascii="Calibri" w:hAnsi="Calibri" w:cs="Arial"/>
          <w:sz w:val="22"/>
          <w:szCs w:val="22"/>
        </w:rPr>
        <w:t xml:space="preserve"> – </w:t>
      </w:r>
      <w:r w:rsidRPr="00763C6F">
        <w:rPr>
          <w:rFonts w:ascii="Calibri" w:hAnsi="Calibri"/>
          <w:sz w:val="22"/>
          <w:szCs w:val="22"/>
        </w:rPr>
        <w:t>osoba pozostająca bez pracy, gotowa do podjęcia pracy i aktywnie poszukująca zatrudnienia. Definicja ta uwzględnia osoby zarejestrowane w powiatowym urzędzie pracy jako bezrobotne zgodnie z krajowymi przepisami, jak również osoby bezrobotne w rozumieniu badania aktywności ekonomicznej ludności (BAEL). Osoby kwalifikujące się do urlopu macierzyńskiego lub rodzicielskiego, które są bezrobotne w rozumieniu niniejszej definicji (nie pobierają świadczeń z tytułu urlopu), należy uznać za osoby bezrobotne</w:t>
      </w:r>
      <w:r w:rsidRPr="00763C6F">
        <w:rPr>
          <w:rFonts w:ascii="Calibri" w:hAnsi="Calibri" w:cs="Arial"/>
          <w:sz w:val="22"/>
          <w:szCs w:val="22"/>
        </w:rPr>
        <w:t>.</w:t>
      </w:r>
    </w:p>
    <w:p w:rsidR="00763C6F" w:rsidRPr="00763C6F" w:rsidRDefault="00763C6F" w:rsidP="00763C6F">
      <w:pPr>
        <w:autoSpaceDE w:val="0"/>
        <w:autoSpaceDN w:val="0"/>
        <w:adjustRightInd w:val="0"/>
        <w:spacing w:line="276" w:lineRule="auto"/>
        <w:jc w:val="both"/>
        <w:rPr>
          <w:rFonts w:ascii="Calibri" w:hAnsi="Calibri" w:cs="Arial"/>
          <w:sz w:val="22"/>
          <w:szCs w:val="22"/>
        </w:rPr>
      </w:pPr>
    </w:p>
    <w:p w:rsidR="00763C6F" w:rsidRPr="00763C6F" w:rsidRDefault="00763C6F" w:rsidP="00763C6F">
      <w:pPr>
        <w:autoSpaceDE w:val="0"/>
        <w:autoSpaceDN w:val="0"/>
        <w:adjustRightInd w:val="0"/>
        <w:spacing w:line="276" w:lineRule="auto"/>
        <w:jc w:val="both"/>
        <w:rPr>
          <w:rFonts w:ascii="Calibri" w:hAnsi="Calibri" w:cs="Arial"/>
          <w:sz w:val="22"/>
          <w:szCs w:val="22"/>
        </w:rPr>
      </w:pPr>
      <w:r w:rsidRPr="00763C6F">
        <w:rPr>
          <w:rFonts w:ascii="Calibri" w:hAnsi="Calibri" w:cs="Arial"/>
          <w:b/>
          <w:sz w:val="22"/>
          <w:szCs w:val="22"/>
        </w:rPr>
        <w:t>Osoba długotrwale bezrobotna</w:t>
      </w:r>
      <w:r w:rsidRPr="00763C6F">
        <w:rPr>
          <w:rFonts w:ascii="Calibri" w:hAnsi="Calibri" w:cs="Arial"/>
          <w:sz w:val="22"/>
          <w:szCs w:val="22"/>
        </w:rPr>
        <w:t xml:space="preserve"> – osoba faktycznie pozostająca bez pracy przez okres ponad 12 miesięcy przed przystąpieniem do projektu, nie ma przy tym znaczenia, fakt zarejestrowania w Powiatowym Urzędzie Pracy.</w:t>
      </w:r>
    </w:p>
    <w:p w:rsidR="00763C6F" w:rsidRPr="00763C6F" w:rsidRDefault="00763C6F" w:rsidP="00763C6F">
      <w:pPr>
        <w:autoSpaceDE w:val="0"/>
        <w:autoSpaceDN w:val="0"/>
        <w:adjustRightInd w:val="0"/>
        <w:spacing w:line="276" w:lineRule="auto"/>
        <w:jc w:val="both"/>
        <w:rPr>
          <w:rFonts w:ascii="Calibri" w:hAnsi="Calibri" w:cs="Arial"/>
          <w:sz w:val="22"/>
          <w:szCs w:val="22"/>
        </w:rPr>
      </w:pPr>
    </w:p>
    <w:p w:rsidR="00763C6F" w:rsidRPr="00763C6F" w:rsidRDefault="00763C6F" w:rsidP="00763C6F">
      <w:pPr>
        <w:autoSpaceDE w:val="0"/>
        <w:autoSpaceDN w:val="0"/>
        <w:adjustRightInd w:val="0"/>
        <w:spacing w:line="276" w:lineRule="auto"/>
        <w:jc w:val="both"/>
        <w:rPr>
          <w:rFonts w:ascii="Calibri" w:hAnsi="Calibri" w:cs="Arial"/>
          <w:sz w:val="22"/>
          <w:szCs w:val="22"/>
        </w:rPr>
      </w:pPr>
      <w:r w:rsidRPr="00763C6F">
        <w:rPr>
          <w:rFonts w:ascii="Calibri" w:hAnsi="Calibri" w:cs="Arial"/>
          <w:b/>
          <w:sz w:val="22"/>
          <w:szCs w:val="22"/>
        </w:rPr>
        <w:lastRenderedPageBreak/>
        <w:t xml:space="preserve">Osoba o niskich kwalifikacjach </w:t>
      </w:r>
      <w:r w:rsidRPr="00763C6F">
        <w:rPr>
          <w:rFonts w:ascii="Calibri" w:hAnsi="Calibri" w:cs="Arial"/>
          <w:sz w:val="22"/>
          <w:szCs w:val="22"/>
        </w:rPr>
        <w:t>– oznacza to osobę mającą wykształcenie nie wyższe niż ponadgimnazjalne, czyli osobę bez wykształcenia, osobę z wykształceniem podstawowym, gimnazjalnym, ponadgimnazjalnym ogólnokształcącym, ponadgimnazjalnym zawodowym, zasadniczym zawodowym.</w:t>
      </w:r>
    </w:p>
    <w:p w:rsidR="00763C6F" w:rsidRPr="00763C6F" w:rsidRDefault="00763C6F" w:rsidP="00763C6F">
      <w:pPr>
        <w:autoSpaceDE w:val="0"/>
        <w:autoSpaceDN w:val="0"/>
        <w:adjustRightInd w:val="0"/>
        <w:spacing w:line="276" w:lineRule="auto"/>
        <w:jc w:val="both"/>
        <w:rPr>
          <w:rFonts w:ascii="Calibri" w:hAnsi="Calibri" w:cs="Arial"/>
          <w:sz w:val="22"/>
          <w:szCs w:val="22"/>
        </w:rPr>
      </w:pPr>
    </w:p>
    <w:p w:rsidR="00763C6F" w:rsidRPr="00763C6F" w:rsidRDefault="006C083F" w:rsidP="00763C6F">
      <w:pPr>
        <w:autoSpaceDE w:val="0"/>
        <w:autoSpaceDN w:val="0"/>
        <w:adjustRightInd w:val="0"/>
        <w:spacing w:line="276" w:lineRule="auto"/>
        <w:jc w:val="both"/>
        <w:rPr>
          <w:rFonts w:ascii="Calibri" w:hAnsi="Calibri" w:cs="Arial"/>
          <w:sz w:val="22"/>
          <w:szCs w:val="22"/>
        </w:rPr>
      </w:pPr>
      <w:r>
        <w:rPr>
          <w:rFonts w:ascii="Calibri" w:hAnsi="Calibri" w:cs="Arial"/>
          <w:b/>
          <w:sz w:val="22"/>
          <w:szCs w:val="22"/>
        </w:rPr>
        <w:t>Osoba z niepełno</w:t>
      </w:r>
      <w:r w:rsidR="00763C6F" w:rsidRPr="00763C6F">
        <w:rPr>
          <w:rFonts w:ascii="Calibri" w:hAnsi="Calibri" w:cs="Arial"/>
          <w:b/>
          <w:sz w:val="22"/>
          <w:szCs w:val="22"/>
        </w:rPr>
        <w:t xml:space="preserve">sprawnościami </w:t>
      </w:r>
      <w:r w:rsidR="00763C6F" w:rsidRPr="00763C6F">
        <w:rPr>
          <w:rFonts w:ascii="Calibri" w:hAnsi="Calibri" w:cs="Arial"/>
          <w:sz w:val="22"/>
          <w:szCs w:val="22"/>
        </w:rPr>
        <w:t>– oznacza to osobę, której niepełnosprawność została:</w:t>
      </w:r>
    </w:p>
    <w:p w:rsidR="00763C6F" w:rsidRPr="00763C6F" w:rsidRDefault="00763C6F" w:rsidP="00145371">
      <w:pPr>
        <w:numPr>
          <w:ilvl w:val="0"/>
          <w:numId w:val="6"/>
        </w:numPr>
        <w:autoSpaceDE w:val="0"/>
        <w:autoSpaceDN w:val="0"/>
        <w:adjustRightInd w:val="0"/>
        <w:spacing w:line="276" w:lineRule="auto"/>
        <w:ind w:left="714" w:hanging="357"/>
        <w:jc w:val="both"/>
        <w:rPr>
          <w:rFonts w:ascii="Calibri" w:hAnsi="Calibri" w:cs="Arial"/>
          <w:sz w:val="22"/>
          <w:szCs w:val="22"/>
        </w:rPr>
      </w:pPr>
      <w:r w:rsidRPr="00763C6F">
        <w:rPr>
          <w:rFonts w:ascii="Calibri" w:hAnsi="Calibri" w:cs="Arial"/>
          <w:sz w:val="22"/>
          <w:szCs w:val="22"/>
        </w:rPr>
        <w:t>potwierdzona orzeczeniem o:</w:t>
      </w:r>
    </w:p>
    <w:p w:rsidR="00763C6F" w:rsidRPr="00763C6F" w:rsidRDefault="00763C6F" w:rsidP="00145371">
      <w:pPr>
        <w:numPr>
          <w:ilvl w:val="0"/>
          <w:numId w:val="7"/>
        </w:numPr>
        <w:autoSpaceDE w:val="0"/>
        <w:autoSpaceDN w:val="0"/>
        <w:adjustRightInd w:val="0"/>
        <w:spacing w:line="276" w:lineRule="auto"/>
        <w:ind w:left="1475" w:hanging="403"/>
        <w:jc w:val="both"/>
        <w:rPr>
          <w:rFonts w:ascii="Calibri" w:hAnsi="Calibri" w:cs="Arial"/>
          <w:sz w:val="22"/>
          <w:szCs w:val="22"/>
        </w:rPr>
      </w:pPr>
      <w:r w:rsidRPr="00763C6F">
        <w:rPr>
          <w:rFonts w:ascii="Calibri" w:hAnsi="Calibri" w:cs="Arial"/>
          <w:sz w:val="22"/>
          <w:szCs w:val="22"/>
        </w:rPr>
        <w:t>zakwalifikowaniu przez organy orzekające do jednego z trzech stopni niepełnosprawności,</w:t>
      </w:r>
    </w:p>
    <w:p w:rsidR="00763C6F" w:rsidRPr="00763C6F" w:rsidRDefault="00763C6F" w:rsidP="00145371">
      <w:pPr>
        <w:numPr>
          <w:ilvl w:val="0"/>
          <w:numId w:val="7"/>
        </w:numPr>
        <w:autoSpaceDE w:val="0"/>
        <w:autoSpaceDN w:val="0"/>
        <w:adjustRightInd w:val="0"/>
        <w:spacing w:line="276" w:lineRule="auto"/>
        <w:ind w:left="1475" w:hanging="403"/>
        <w:jc w:val="both"/>
        <w:rPr>
          <w:rFonts w:ascii="Calibri" w:hAnsi="Calibri" w:cs="Arial"/>
          <w:sz w:val="22"/>
          <w:szCs w:val="22"/>
        </w:rPr>
      </w:pPr>
      <w:r w:rsidRPr="00763C6F">
        <w:rPr>
          <w:rFonts w:ascii="Calibri" w:hAnsi="Calibri" w:cs="Arial"/>
          <w:sz w:val="22"/>
          <w:szCs w:val="22"/>
        </w:rPr>
        <w:t>całkowitej lub częściowej niezdolności do pracy na podstawie odrębnych przepisów,</w:t>
      </w:r>
    </w:p>
    <w:p w:rsidR="00763C6F" w:rsidRPr="00763C6F" w:rsidRDefault="00763C6F" w:rsidP="00145371">
      <w:pPr>
        <w:numPr>
          <w:ilvl w:val="0"/>
          <w:numId w:val="7"/>
        </w:numPr>
        <w:autoSpaceDE w:val="0"/>
        <w:autoSpaceDN w:val="0"/>
        <w:adjustRightInd w:val="0"/>
        <w:spacing w:after="120" w:line="276" w:lineRule="auto"/>
        <w:ind w:left="1475" w:hanging="403"/>
        <w:jc w:val="both"/>
        <w:rPr>
          <w:rFonts w:ascii="Calibri" w:hAnsi="Calibri" w:cs="Arial"/>
          <w:sz w:val="22"/>
          <w:szCs w:val="22"/>
        </w:rPr>
      </w:pPr>
      <w:r w:rsidRPr="00763C6F">
        <w:rPr>
          <w:rFonts w:ascii="Calibri" w:hAnsi="Calibri" w:cs="Arial"/>
          <w:sz w:val="22"/>
          <w:szCs w:val="22"/>
        </w:rPr>
        <w:t>niepełnosprawności, wydanym przed ukończeniem 16 roku życia</w:t>
      </w:r>
    </w:p>
    <w:p w:rsidR="00763C6F" w:rsidRPr="00763C6F" w:rsidRDefault="00763C6F" w:rsidP="00145371">
      <w:pPr>
        <w:numPr>
          <w:ilvl w:val="0"/>
          <w:numId w:val="6"/>
        </w:numPr>
        <w:autoSpaceDE w:val="0"/>
        <w:autoSpaceDN w:val="0"/>
        <w:adjustRightInd w:val="0"/>
        <w:spacing w:line="276" w:lineRule="auto"/>
        <w:ind w:left="714" w:hanging="357"/>
        <w:jc w:val="both"/>
        <w:rPr>
          <w:rFonts w:ascii="Calibri" w:hAnsi="Calibri" w:cs="Arial"/>
          <w:sz w:val="22"/>
          <w:szCs w:val="22"/>
        </w:rPr>
      </w:pPr>
      <w:r w:rsidRPr="00763C6F">
        <w:rPr>
          <w:rFonts w:ascii="Calibri" w:hAnsi="Calibri" w:cs="Arial"/>
          <w:sz w:val="22"/>
          <w:szCs w:val="22"/>
        </w:rPr>
        <w:t>bądź osobę z zaburzeniami psychicznymi, przez co rozumie się osobę:</w:t>
      </w:r>
    </w:p>
    <w:p w:rsidR="00763C6F" w:rsidRPr="00763C6F" w:rsidRDefault="00763C6F" w:rsidP="00145371">
      <w:pPr>
        <w:numPr>
          <w:ilvl w:val="0"/>
          <w:numId w:val="8"/>
        </w:numPr>
        <w:autoSpaceDE w:val="0"/>
        <w:autoSpaceDN w:val="0"/>
        <w:adjustRightInd w:val="0"/>
        <w:spacing w:line="276" w:lineRule="auto"/>
        <w:ind w:left="1475" w:hanging="403"/>
        <w:jc w:val="both"/>
        <w:rPr>
          <w:rFonts w:ascii="Calibri" w:hAnsi="Calibri" w:cs="Arial"/>
          <w:sz w:val="22"/>
          <w:szCs w:val="22"/>
        </w:rPr>
      </w:pPr>
      <w:r w:rsidRPr="00763C6F">
        <w:rPr>
          <w:rFonts w:ascii="Calibri" w:hAnsi="Calibri" w:cs="Arial"/>
          <w:sz w:val="22"/>
          <w:szCs w:val="22"/>
        </w:rPr>
        <w:t>chorą psychicznie (wykazującej zaburzenia psychotyczne),</w:t>
      </w:r>
    </w:p>
    <w:p w:rsidR="00763C6F" w:rsidRPr="00763C6F" w:rsidRDefault="00763C6F" w:rsidP="00145371">
      <w:pPr>
        <w:numPr>
          <w:ilvl w:val="0"/>
          <w:numId w:val="8"/>
        </w:numPr>
        <w:autoSpaceDE w:val="0"/>
        <w:autoSpaceDN w:val="0"/>
        <w:adjustRightInd w:val="0"/>
        <w:spacing w:line="276" w:lineRule="auto"/>
        <w:ind w:left="1475" w:hanging="403"/>
        <w:jc w:val="both"/>
        <w:rPr>
          <w:rFonts w:ascii="Calibri" w:hAnsi="Calibri" w:cs="Arial"/>
          <w:sz w:val="22"/>
          <w:szCs w:val="22"/>
        </w:rPr>
      </w:pPr>
      <w:r w:rsidRPr="00763C6F">
        <w:rPr>
          <w:rFonts w:ascii="Calibri" w:hAnsi="Calibri" w:cs="Arial"/>
          <w:sz w:val="22"/>
          <w:szCs w:val="22"/>
        </w:rPr>
        <w:t>upośledzoną umysłowo,</w:t>
      </w:r>
    </w:p>
    <w:p w:rsidR="00763C6F" w:rsidRPr="00763C6F" w:rsidRDefault="00763C6F" w:rsidP="00145371">
      <w:pPr>
        <w:numPr>
          <w:ilvl w:val="0"/>
          <w:numId w:val="8"/>
        </w:numPr>
        <w:autoSpaceDE w:val="0"/>
        <w:autoSpaceDN w:val="0"/>
        <w:adjustRightInd w:val="0"/>
        <w:spacing w:line="276" w:lineRule="auto"/>
        <w:ind w:left="1475" w:hanging="403"/>
        <w:jc w:val="both"/>
        <w:rPr>
          <w:rFonts w:ascii="Calibri" w:hAnsi="Calibri" w:cs="Arial"/>
          <w:sz w:val="22"/>
          <w:szCs w:val="22"/>
        </w:rPr>
      </w:pPr>
      <w:r w:rsidRPr="00763C6F">
        <w:rPr>
          <w:rFonts w:ascii="Calibri" w:hAnsi="Calibri" w:cs="Arial"/>
          <w:sz w:val="22"/>
          <w:szCs w:val="22"/>
        </w:rPr>
        <w:t>wykazującą inne zakłócenia czynności psychicznych, które zgodnie ze stanem wiedzy medycznej zaliczane są do zaburzeń psychicznych, a osoba ta wymaga świadczeń zdrowotnych lub innych form pomocy i opieki niezbędnych do życia w środowisku rodzinnym lub społecznym.</w:t>
      </w:r>
    </w:p>
    <w:p w:rsidR="00763C6F" w:rsidRPr="00763C6F" w:rsidRDefault="00763C6F" w:rsidP="00763C6F">
      <w:pPr>
        <w:autoSpaceDE w:val="0"/>
        <w:autoSpaceDN w:val="0"/>
        <w:adjustRightInd w:val="0"/>
        <w:spacing w:line="276" w:lineRule="auto"/>
        <w:jc w:val="both"/>
        <w:rPr>
          <w:rFonts w:ascii="Calibri" w:hAnsi="Calibri" w:cs="Arial"/>
          <w:sz w:val="22"/>
          <w:szCs w:val="22"/>
        </w:rPr>
      </w:pPr>
    </w:p>
    <w:p w:rsidR="00763C6F" w:rsidRPr="00763C6F" w:rsidRDefault="00763C6F" w:rsidP="00763C6F">
      <w:pPr>
        <w:spacing w:line="276" w:lineRule="auto"/>
        <w:jc w:val="both"/>
        <w:rPr>
          <w:rFonts w:ascii="Calibri" w:hAnsi="Calibri" w:cs="Arial"/>
          <w:sz w:val="22"/>
          <w:szCs w:val="22"/>
        </w:rPr>
      </w:pPr>
    </w:p>
    <w:p w:rsidR="00763C6F" w:rsidRPr="00763C6F" w:rsidRDefault="00763C6F" w:rsidP="00763C6F">
      <w:pPr>
        <w:spacing w:line="276" w:lineRule="auto"/>
        <w:jc w:val="center"/>
        <w:rPr>
          <w:rFonts w:ascii="Calibri" w:hAnsi="Calibri" w:cs="Arial"/>
          <w:b/>
          <w:sz w:val="22"/>
          <w:szCs w:val="22"/>
        </w:rPr>
      </w:pPr>
      <w:r w:rsidRPr="00763C6F">
        <w:rPr>
          <w:rFonts w:ascii="Calibri" w:hAnsi="Calibri" w:cs="Arial"/>
          <w:b/>
          <w:sz w:val="22"/>
          <w:szCs w:val="22"/>
        </w:rPr>
        <w:t>II. INFORMACJE OGÓLNE</w:t>
      </w:r>
    </w:p>
    <w:p w:rsidR="00763C6F" w:rsidRPr="00763C6F" w:rsidRDefault="00763C6F" w:rsidP="00763C6F">
      <w:pPr>
        <w:spacing w:line="276" w:lineRule="auto"/>
        <w:jc w:val="both"/>
        <w:rPr>
          <w:rFonts w:ascii="Calibri" w:hAnsi="Calibri" w:cs="Arial"/>
          <w:sz w:val="22"/>
          <w:szCs w:val="22"/>
        </w:rPr>
      </w:pPr>
    </w:p>
    <w:p w:rsidR="00763C6F" w:rsidRPr="00763C6F" w:rsidRDefault="00763C6F" w:rsidP="00145371">
      <w:pPr>
        <w:numPr>
          <w:ilvl w:val="0"/>
          <w:numId w:val="2"/>
        </w:numPr>
        <w:spacing w:after="120" w:line="276" w:lineRule="auto"/>
        <w:ind w:left="357" w:hanging="357"/>
        <w:jc w:val="both"/>
        <w:rPr>
          <w:rFonts w:ascii="Calibri" w:hAnsi="Calibri" w:cs="Arial"/>
          <w:sz w:val="22"/>
          <w:szCs w:val="22"/>
        </w:rPr>
      </w:pPr>
      <w:r w:rsidRPr="00763C6F">
        <w:rPr>
          <w:rFonts w:ascii="Calibri" w:hAnsi="Calibri" w:cs="Arial"/>
          <w:sz w:val="22"/>
          <w:szCs w:val="22"/>
        </w:rPr>
        <w:t>Projekt realizowany jest w okresie od 01.03.2017 roku do 31.08.2018 roku.</w:t>
      </w:r>
    </w:p>
    <w:p w:rsidR="00763C6F" w:rsidRPr="00763C6F" w:rsidRDefault="00763C6F" w:rsidP="00145371">
      <w:pPr>
        <w:numPr>
          <w:ilvl w:val="0"/>
          <w:numId w:val="2"/>
        </w:numPr>
        <w:spacing w:after="120" w:line="276" w:lineRule="auto"/>
        <w:ind w:left="357" w:hanging="357"/>
        <w:jc w:val="both"/>
        <w:rPr>
          <w:rFonts w:ascii="Calibri" w:hAnsi="Calibri" w:cs="Arial"/>
          <w:sz w:val="22"/>
          <w:szCs w:val="22"/>
        </w:rPr>
      </w:pPr>
      <w:r w:rsidRPr="00763C6F">
        <w:rPr>
          <w:rFonts w:ascii="Calibri" w:hAnsi="Calibri" w:cs="Arial"/>
          <w:sz w:val="22"/>
          <w:szCs w:val="22"/>
        </w:rPr>
        <w:t>W ramach Projektu założono:</w:t>
      </w:r>
    </w:p>
    <w:p w:rsidR="00763C6F" w:rsidRPr="00763C6F" w:rsidRDefault="00763C6F" w:rsidP="00145371">
      <w:pPr>
        <w:numPr>
          <w:ilvl w:val="0"/>
          <w:numId w:val="3"/>
        </w:numPr>
        <w:spacing w:after="120" w:line="276" w:lineRule="auto"/>
        <w:ind w:left="714" w:hanging="357"/>
        <w:jc w:val="both"/>
        <w:rPr>
          <w:rFonts w:ascii="Calibri" w:hAnsi="Calibri" w:cs="Arial"/>
          <w:sz w:val="22"/>
          <w:szCs w:val="22"/>
        </w:rPr>
      </w:pPr>
      <w:r w:rsidRPr="00763C6F">
        <w:rPr>
          <w:rFonts w:ascii="Calibri" w:hAnsi="Calibri" w:cs="Arial"/>
          <w:sz w:val="22"/>
          <w:szCs w:val="22"/>
        </w:rPr>
        <w:t>przeszkolenie 48 Uczestników Projektu (28 kobiet i 20 mężczyzn) w zakresie przygotowania do prowadzenia działalności gospodarczej,</w:t>
      </w:r>
    </w:p>
    <w:p w:rsidR="00763C6F" w:rsidRPr="00763C6F" w:rsidRDefault="00763C6F" w:rsidP="00145371">
      <w:pPr>
        <w:numPr>
          <w:ilvl w:val="0"/>
          <w:numId w:val="3"/>
        </w:numPr>
        <w:spacing w:after="120" w:line="276" w:lineRule="auto"/>
        <w:ind w:left="714" w:hanging="357"/>
        <w:jc w:val="both"/>
        <w:rPr>
          <w:rFonts w:ascii="Calibri" w:hAnsi="Calibri" w:cs="Arial"/>
          <w:sz w:val="22"/>
          <w:szCs w:val="22"/>
        </w:rPr>
      </w:pPr>
      <w:r w:rsidRPr="00763C6F">
        <w:rPr>
          <w:rFonts w:ascii="Calibri" w:hAnsi="Calibri" w:cs="Arial"/>
          <w:sz w:val="22"/>
          <w:szCs w:val="22"/>
        </w:rPr>
        <w:t>udzielenie indywidualnego doradztwa biznesowego dla Uczestników Projektu w wymiarze 4 h zegarowych na osobę,</w:t>
      </w:r>
    </w:p>
    <w:p w:rsidR="00763C6F" w:rsidRPr="00763C6F" w:rsidRDefault="00763C6F" w:rsidP="00145371">
      <w:pPr>
        <w:numPr>
          <w:ilvl w:val="0"/>
          <w:numId w:val="3"/>
        </w:numPr>
        <w:spacing w:after="120" w:line="276" w:lineRule="auto"/>
        <w:ind w:left="714" w:hanging="357"/>
        <w:jc w:val="both"/>
        <w:rPr>
          <w:rFonts w:ascii="Calibri" w:hAnsi="Calibri" w:cs="Arial"/>
          <w:sz w:val="22"/>
          <w:szCs w:val="22"/>
        </w:rPr>
      </w:pPr>
      <w:r w:rsidRPr="00763C6F">
        <w:rPr>
          <w:rFonts w:ascii="Calibri" w:hAnsi="Calibri" w:cs="Arial"/>
          <w:sz w:val="22"/>
          <w:szCs w:val="22"/>
        </w:rPr>
        <w:t>udzielenie wsparcia finansowego na uruchomienie działalności do 23 500 PLN na osobę dla 36 Uczestników Pro</w:t>
      </w:r>
      <w:r w:rsidR="002B35C8">
        <w:rPr>
          <w:rFonts w:ascii="Calibri" w:hAnsi="Calibri" w:cs="Arial"/>
          <w:sz w:val="22"/>
          <w:szCs w:val="22"/>
        </w:rPr>
        <w:t xml:space="preserve">jektu (21 kobiet i 15 mężczyzn). Zakłada się, że maksymalnie 80% Uczestników projektu otrzyma wsparcie finansowe. </w:t>
      </w:r>
    </w:p>
    <w:p w:rsidR="00763C6F" w:rsidRPr="00763C6F" w:rsidRDefault="00763C6F" w:rsidP="00145371">
      <w:pPr>
        <w:numPr>
          <w:ilvl w:val="0"/>
          <w:numId w:val="3"/>
        </w:numPr>
        <w:spacing w:after="120" w:line="276" w:lineRule="auto"/>
        <w:ind w:left="714" w:hanging="357"/>
        <w:jc w:val="both"/>
        <w:rPr>
          <w:rFonts w:ascii="Calibri" w:hAnsi="Calibri" w:cs="Arial"/>
          <w:sz w:val="22"/>
          <w:szCs w:val="22"/>
        </w:rPr>
      </w:pPr>
      <w:r w:rsidRPr="00763C6F">
        <w:rPr>
          <w:rFonts w:ascii="Calibri" w:hAnsi="Calibri" w:cs="Arial"/>
          <w:sz w:val="22"/>
          <w:szCs w:val="22"/>
        </w:rPr>
        <w:t>udzielenie finansowego wsparcia pomostowego w wysokości do 1 800 PLN na osobę miesięcznie przez pierwszych 6 miesięcy prowadzenia działalności oraz 1 200 PLN na osobę miesięcznie przez kolejnych 6 miesięcy prowadzenia działalności. W/w formą wsparcia zostanie objętych 36 Uczestników Projektu (21 kobiet i 15mężczyzn),</w:t>
      </w:r>
    </w:p>
    <w:p w:rsidR="00763C6F" w:rsidRPr="00763C6F" w:rsidRDefault="00763C6F" w:rsidP="00145371">
      <w:pPr>
        <w:numPr>
          <w:ilvl w:val="0"/>
          <w:numId w:val="3"/>
        </w:numPr>
        <w:spacing w:after="120" w:line="276" w:lineRule="auto"/>
        <w:ind w:left="714" w:hanging="357"/>
        <w:jc w:val="both"/>
        <w:rPr>
          <w:rFonts w:ascii="Calibri" w:hAnsi="Calibri" w:cs="Arial"/>
          <w:sz w:val="22"/>
          <w:szCs w:val="22"/>
        </w:rPr>
      </w:pPr>
      <w:r w:rsidRPr="00763C6F">
        <w:rPr>
          <w:rFonts w:ascii="Calibri" w:hAnsi="Calibri" w:cs="Arial"/>
          <w:sz w:val="22"/>
          <w:szCs w:val="22"/>
        </w:rPr>
        <w:lastRenderedPageBreak/>
        <w:t>udzielenie wsparcia pomostowego szkoleniowo-doradczego dla wszystkich BP którzy otrzymają finansowe wsparcie pomostowe. Każdy z BP otrzyma pulę 10 h szkoleniowo-doradczych do wykorzystania.</w:t>
      </w:r>
    </w:p>
    <w:p w:rsidR="00763C6F" w:rsidRPr="00763C6F" w:rsidRDefault="00763C6F" w:rsidP="00145371">
      <w:pPr>
        <w:numPr>
          <w:ilvl w:val="0"/>
          <w:numId w:val="4"/>
        </w:numPr>
        <w:spacing w:after="120" w:line="276" w:lineRule="auto"/>
        <w:ind w:left="357" w:hanging="357"/>
        <w:jc w:val="both"/>
        <w:rPr>
          <w:rFonts w:ascii="Calibri" w:hAnsi="Calibri" w:cs="Arial"/>
          <w:sz w:val="22"/>
          <w:szCs w:val="22"/>
        </w:rPr>
      </w:pPr>
      <w:r w:rsidRPr="00763C6F">
        <w:rPr>
          <w:rFonts w:ascii="Calibri" w:hAnsi="Calibri" w:cs="Arial"/>
          <w:sz w:val="22"/>
          <w:szCs w:val="22"/>
        </w:rPr>
        <w:t>Firmy założone w wyniku realizacji projektu muszą być zarejestrowane na terenie Łódzkiego Obszaru Metropolitalnego.</w:t>
      </w:r>
    </w:p>
    <w:p w:rsidR="00763C6F" w:rsidRPr="00763C6F" w:rsidRDefault="00763C6F" w:rsidP="00145371">
      <w:pPr>
        <w:numPr>
          <w:ilvl w:val="0"/>
          <w:numId w:val="4"/>
        </w:numPr>
        <w:spacing w:after="120" w:line="276" w:lineRule="auto"/>
        <w:ind w:left="357" w:hanging="357"/>
        <w:jc w:val="both"/>
        <w:rPr>
          <w:rFonts w:ascii="Calibri" w:hAnsi="Calibri" w:cs="Arial"/>
          <w:sz w:val="22"/>
          <w:szCs w:val="22"/>
        </w:rPr>
      </w:pPr>
      <w:r w:rsidRPr="00763C6F">
        <w:rPr>
          <w:rFonts w:ascii="Calibri" w:hAnsi="Calibri" w:cs="Arial"/>
          <w:sz w:val="22"/>
          <w:szCs w:val="22"/>
        </w:rPr>
        <w:t>Uczestnikiem Projektu nie może być osoba, która:</w:t>
      </w:r>
    </w:p>
    <w:p w:rsidR="00763C6F" w:rsidRPr="00763C6F" w:rsidRDefault="00763C6F" w:rsidP="00145371">
      <w:pPr>
        <w:numPr>
          <w:ilvl w:val="0"/>
          <w:numId w:val="5"/>
        </w:numPr>
        <w:spacing w:after="120" w:line="276" w:lineRule="auto"/>
        <w:ind w:left="714" w:hanging="357"/>
        <w:jc w:val="both"/>
        <w:rPr>
          <w:rFonts w:ascii="Calibri" w:hAnsi="Calibri" w:cs="Arial"/>
          <w:sz w:val="22"/>
          <w:szCs w:val="22"/>
        </w:rPr>
      </w:pPr>
      <w:r w:rsidRPr="00763C6F">
        <w:rPr>
          <w:rFonts w:ascii="Calibri" w:hAnsi="Calibri" w:cs="Arial"/>
          <w:sz w:val="22"/>
          <w:szCs w:val="22"/>
        </w:rPr>
        <w:t>jest rolnikiem lub domownikiem w rozumieniu przepisów o ubezpieczeniu społecznym rolników,</w:t>
      </w:r>
    </w:p>
    <w:p w:rsidR="00763C6F" w:rsidRPr="00763C6F" w:rsidRDefault="00763C6F" w:rsidP="00145371">
      <w:pPr>
        <w:numPr>
          <w:ilvl w:val="0"/>
          <w:numId w:val="5"/>
        </w:numPr>
        <w:spacing w:after="120" w:line="276" w:lineRule="auto"/>
        <w:ind w:left="714" w:hanging="357"/>
        <w:jc w:val="both"/>
        <w:rPr>
          <w:rFonts w:ascii="Calibri" w:hAnsi="Calibri" w:cs="Arial"/>
          <w:sz w:val="22"/>
          <w:szCs w:val="22"/>
        </w:rPr>
      </w:pPr>
      <w:r w:rsidRPr="00763C6F">
        <w:rPr>
          <w:rFonts w:ascii="Calibri" w:hAnsi="Calibri" w:cs="Arial"/>
          <w:sz w:val="22"/>
          <w:szCs w:val="22"/>
        </w:rPr>
        <w:t>jest wspólnikiem spółki osobowej lub posiada więcej niż 10% udziału w kapitale spółki kapitałowej,</w:t>
      </w:r>
    </w:p>
    <w:p w:rsidR="00763C6F" w:rsidRPr="00763C6F" w:rsidRDefault="00763C6F" w:rsidP="00145371">
      <w:pPr>
        <w:numPr>
          <w:ilvl w:val="0"/>
          <w:numId w:val="5"/>
        </w:numPr>
        <w:spacing w:after="120" w:line="276" w:lineRule="auto"/>
        <w:ind w:left="714" w:hanging="357"/>
        <w:jc w:val="both"/>
        <w:rPr>
          <w:rFonts w:ascii="Calibri" w:hAnsi="Calibri" w:cs="Arial"/>
          <w:sz w:val="22"/>
          <w:szCs w:val="22"/>
        </w:rPr>
      </w:pPr>
      <w:r w:rsidRPr="00763C6F">
        <w:rPr>
          <w:rFonts w:ascii="Calibri" w:hAnsi="Calibri" w:cs="Arial"/>
          <w:sz w:val="22"/>
          <w:szCs w:val="22"/>
        </w:rPr>
        <w:t>zasiada w organach zarządzających lub kontrolnych podmiotów prowadzących działalność gospodarczą lub pełni funkcję prokurenta,</w:t>
      </w:r>
    </w:p>
    <w:p w:rsidR="00763C6F" w:rsidRPr="00763C6F" w:rsidRDefault="00763C6F" w:rsidP="00145371">
      <w:pPr>
        <w:numPr>
          <w:ilvl w:val="0"/>
          <w:numId w:val="5"/>
        </w:numPr>
        <w:spacing w:after="120" w:line="276" w:lineRule="auto"/>
        <w:ind w:left="714" w:hanging="357"/>
        <w:jc w:val="both"/>
        <w:rPr>
          <w:rFonts w:ascii="Calibri" w:hAnsi="Calibri" w:cs="Arial"/>
          <w:sz w:val="22"/>
          <w:szCs w:val="22"/>
        </w:rPr>
      </w:pPr>
      <w:r w:rsidRPr="00763C6F">
        <w:rPr>
          <w:rFonts w:ascii="Calibri" w:hAnsi="Calibri" w:cs="Arial"/>
          <w:sz w:val="22"/>
          <w:szCs w:val="22"/>
        </w:rPr>
        <w:t>korzysta równolegle z innych środków publicznych na rozpoczęcie działalności gospodarczej,</w:t>
      </w:r>
    </w:p>
    <w:p w:rsidR="00763C6F" w:rsidRPr="00763C6F" w:rsidRDefault="00763C6F" w:rsidP="00145371">
      <w:pPr>
        <w:numPr>
          <w:ilvl w:val="0"/>
          <w:numId w:val="5"/>
        </w:numPr>
        <w:spacing w:after="120" w:line="276" w:lineRule="auto"/>
        <w:ind w:left="714" w:hanging="357"/>
        <w:jc w:val="both"/>
        <w:rPr>
          <w:rFonts w:ascii="Calibri" w:hAnsi="Calibri" w:cs="Arial"/>
          <w:sz w:val="22"/>
          <w:szCs w:val="22"/>
        </w:rPr>
      </w:pPr>
      <w:r w:rsidRPr="00763C6F">
        <w:rPr>
          <w:rFonts w:ascii="Calibri" w:hAnsi="Calibri" w:cs="Arial"/>
          <w:sz w:val="22"/>
          <w:szCs w:val="22"/>
        </w:rPr>
        <w:t>otrzymała w okresie 3 lat poprzedzających dzień przystąpienia do projektu wsparcie finansowe ze środków publicznych na uruchomienie lub prowadzenie działalności gospodarczej. Powyższy okres należy liczyć od dnia przekazania przyznanego wsparcia finansowego. Za dzień przystąpienia do projektu uznaje się pierwszą formę wsparcia z jakiej Uczestnik/a korzysta w projekcie,</w:t>
      </w:r>
    </w:p>
    <w:p w:rsidR="00763C6F" w:rsidRPr="004D6205" w:rsidRDefault="00763C6F" w:rsidP="00145371">
      <w:pPr>
        <w:numPr>
          <w:ilvl w:val="0"/>
          <w:numId w:val="5"/>
        </w:numPr>
        <w:spacing w:after="120" w:line="276" w:lineRule="auto"/>
        <w:ind w:left="714" w:hanging="357"/>
        <w:jc w:val="both"/>
        <w:rPr>
          <w:rFonts w:ascii="Calibri" w:hAnsi="Calibri" w:cs="Arial"/>
          <w:sz w:val="22"/>
          <w:szCs w:val="22"/>
        </w:rPr>
      </w:pPr>
      <w:r w:rsidRPr="004D6205">
        <w:rPr>
          <w:rFonts w:ascii="Calibri" w:hAnsi="Calibri" w:cs="Arial"/>
          <w:sz w:val="22"/>
          <w:szCs w:val="22"/>
        </w:rPr>
        <w:t xml:space="preserve">w okresie 12 miesięcy poprzedzających dzień przystąpienia do projektu była zarejestrowana </w:t>
      </w:r>
      <w:r w:rsidRPr="004D6205">
        <w:rPr>
          <w:rFonts w:ascii="Calibri" w:hAnsi="Calibri" w:cs="Arial"/>
          <w:sz w:val="22"/>
          <w:szCs w:val="22"/>
        </w:rPr>
        <w:br/>
        <w:t>w Krajowym Rejestrze Sądowym, Centralnej Ewidencji i Informacji o Działalności Gospodarczej albo prowadziła działalności na podstawie odrębnych przepisów (w tym m. in. działalność adwokacką, komorniczą lub oświatową),</w:t>
      </w:r>
    </w:p>
    <w:p w:rsidR="00763C6F" w:rsidRPr="004D6205" w:rsidRDefault="00763C6F" w:rsidP="00145371">
      <w:pPr>
        <w:numPr>
          <w:ilvl w:val="0"/>
          <w:numId w:val="5"/>
        </w:numPr>
        <w:spacing w:after="120" w:line="276" w:lineRule="auto"/>
        <w:ind w:left="714" w:hanging="357"/>
        <w:jc w:val="both"/>
        <w:rPr>
          <w:rFonts w:ascii="Calibri" w:hAnsi="Calibri" w:cs="Arial"/>
          <w:sz w:val="22"/>
          <w:szCs w:val="22"/>
        </w:rPr>
      </w:pPr>
      <w:r w:rsidRPr="004D6205">
        <w:rPr>
          <w:rFonts w:ascii="Calibri" w:hAnsi="Calibri" w:cs="Arial"/>
          <w:sz w:val="22"/>
          <w:szCs w:val="22"/>
        </w:rPr>
        <w:t>ma wobec siebie orzeczony zakaz dostępu do środków publicznych, o którym mowa w art. 12 ust. 1 pkt 1 ustawy z 15 czerwca 2012 r. o skutkach powierzania wykonywania pracy cudzoziemcom przebywającym wbrew przepisom na terytorium Rzeczypospolitej Polskiej (Dz U. z 2012 r., poz. 769),</w:t>
      </w:r>
    </w:p>
    <w:p w:rsidR="00763C6F" w:rsidRPr="004D6205" w:rsidRDefault="00763C6F" w:rsidP="00145371">
      <w:pPr>
        <w:numPr>
          <w:ilvl w:val="0"/>
          <w:numId w:val="5"/>
        </w:numPr>
        <w:spacing w:after="120" w:line="276" w:lineRule="auto"/>
        <w:ind w:left="714" w:hanging="357"/>
        <w:jc w:val="both"/>
        <w:rPr>
          <w:rFonts w:ascii="Calibri" w:hAnsi="Calibri" w:cs="Arial"/>
          <w:sz w:val="22"/>
          <w:szCs w:val="22"/>
        </w:rPr>
      </w:pPr>
      <w:r w:rsidRPr="004D6205">
        <w:rPr>
          <w:rFonts w:ascii="Calibri" w:hAnsi="Calibri" w:cs="Arial"/>
          <w:sz w:val="22"/>
          <w:szCs w:val="22"/>
        </w:rPr>
        <w:t>posiada zaległości w zapłacie podatków, składek ubezpieczenia społecznego lub zdrowotnego lub jest wobec niej prowadzona egzekucja,</w:t>
      </w:r>
    </w:p>
    <w:p w:rsidR="00763C6F" w:rsidRPr="004D6205" w:rsidRDefault="00763C6F" w:rsidP="00145371">
      <w:pPr>
        <w:numPr>
          <w:ilvl w:val="0"/>
          <w:numId w:val="5"/>
        </w:numPr>
        <w:spacing w:after="120" w:line="276" w:lineRule="auto"/>
        <w:ind w:left="714" w:hanging="357"/>
        <w:jc w:val="both"/>
        <w:rPr>
          <w:rFonts w:ascii="Calibri" w:hAnsi="Calibri" w:cs="Arial"/>
          <w:sz w:val="22"/>
          <w:szCs w:val="22"/>
        </w:rPr>
      </w:pPr>
      <w:r w:rsidRPr="004D6205">
        <w:rPr>
          <w:rFonts w:ascii="Calibri" w:hAnsi="Calibri" w:cs="Arial"/>
          <w:sz w:val="22"/>
          <w:szCs w:val="22"/>
        </w:rPr>
        <w:t xml:space="preserve">stanowi personel projektu, jest wykonawcą (chodzi o wykonawcę w rozumieniu rozdziału 3 pkt 1 ppkt ii) </w:t>
      </w:r>
      <w:r w:rsidRPr="004D6205">
        <w:rPr>
          <w:rFonts w:ascii="Calibri" w:hAnsi="Calibri" w:cs="Arial"/>
          <w:i/>
          <w:sz w:val="22"/>
          <w:szCs w:val="22"/>
        </w:rPr>
        <w:t>Wytycznych w zakresie kwalifikowalności</w:t>
      </w:r>
      <w:r w:rsidRPr="004D6205">
        <w:rPr>
          <w:rFonts w:ascii="Calibri" w:hAnsi="Calibri" w:cs="Arial"/>
          <w:sz w:val="22"/>
          <w:szCs w:val="22"/>
        </w:rPr>
        <w:t>) lub stanowi personel wykonawcy,</w:t>
      </w:r>
    </w:p>
    <w:p w:rsidR="00763C6F" w:rsidRPr="004D6205" w:rsidRDefault="00763C6F" w:rsidP="00145371">
      <w:pPr>
        <w:numPr>
          <w:ilvl w:val="0"/>
          <w:numId w:val="5"/>
        </w:numPr>
        <w:spacing w:after="120" w:line="276" w:lineRule="auto"/>
        <w:ind w:left="714" w:hanging="357"/>
        <w:jc w:val="both"/>
        <w:rPr>
          <w:rFonts w:ascii="Calibri" w:hAnsi="Calibri" w:cs="Arial"/>
          <w:sz w:val="22"/>
          <w:szCs w:val="22"/>
        </w:rPr>
      </w:pPr>
      <w:r w:rsidRPr="004D6205">
        <w:rPr>
          <w:rFonts w:ascii="Calibri" w:hAnsi="Calibri" w:cs="Arial"/>
          <w:sz w:val="22"/>
          <w:szCs w:val="22"/>
        </w:rPr>
        <w:t>z osobami uczestniczącymi w procesie rekrutacji lub oceny biznesplanów pozostaje w stosunku małżeństwa, pokrewieństwa lub powinowactwa (w linii prostej bez ograniczenia stopnia, a w linii bocznej do 2 stopnia) lub związku przysposobienia, opieki albo kurateli lub pozostaje we wspólnym pożyciu,</w:t>
      </w:r>
    </w:p>
    <w:p w:rsidR="00763C6F" w:rsidRPr="004D6205" w:rsidRDefault="00763C6F" w:rsidP="00145371">
      <w:pPr>
        <w:numPr>
          <w:ilvl w:val="0"/>
          <w:numId w:val="5"/>
        </w:numPr>
        <w:spacing w:after="120" w:line="276" w:lineRule="auto"/>
        <w:ind w:left="714" w:hanging="357"/>
        <w:jc w:val="both"/>
        <w:rPr>
          <w:rFonts w:ascii="Calibri" w:hAnsi="Calibri" w:cs="Arial"/>
          <w:sz w:val="22"/>
          <w:szCs w:val="22"/>
        </w:rPr>
      </w:pPr>
      <w:r w:rsidRPr="004D6205">
        <w:rPr>
          <w:rFonts w:ascii="Calibri" w:hAnsi="Calibri" w:cs="Arial"/>
          <w:sz w:val="22"/>
          <w:szCs w:val="22"/>
        </w:rPr>
        <w:t>nie posiada pełnej zdolności do czynności prawnych,</w:t>
      </w:r>
    </w:p>
    <w:p w:rsidR="00763C6F" w:rsidRPr="004D6205" w:rsidRDefault="00763C6F" w:rsidP="00145371">
      <w:pPr>
        <w:numPr>
          <w:ilvl w:val="0"/>
          <w:numId w:val="5"/>
        </w:numPr>
        <w:spacing w:after="120" w:line="276" w:lineRule="auto"/>
        <w:ind w:left="714" w:hanging="357"/>
        <w:jc w:val="both"/>
        <w:rPr>
          <w:rFonts w:ascii="Calibri" w:hAnsi="Calibri" w:cs="Arial"/>
          <w:sz w:val="22"/>
          <w:szCs w:val="22"/>
        </w:rPr>
      </w:pPr>
      <w:r w:rsidRPr="004D6205">
        <w:rPr>
          <w:rFonts w:ascii="Calibri" w:hAnsi="Calibri" w:cs="Arial"/>
          <w:sz w:val="22"/>
          <w:szCs w:val="22"/>
        </w:rPr>
        <w:lastRenderedPageBreak/>
        <w:t>nie ukończyła 30 lat,</w:t>
      </w:r>
    </w:p>
    <w:p w:rsidR="00A63B9A" w:rsidRPr="00457F14" w:rsidRDefault="00A63B9A" w:rsidP="00A63B9A">
      <w:pPr>
        <w:tabs>
          <w:tab w:val="num" w:pos="426"/>
        </w:tabs>
        <w:spacing w:line="360" w:lineRule="auto"/>
        <w:jc w:val="both"/>
        <w:rPr>
          <w:rFonts w:ascii="Calibri" w:hAnsi="Calibri" w:cs="Arial"/>
          <w:sz w:val="22"/>
          <w:szCs w:val="22"/>
        </w:rPr>
      </w:pPr>
      <w:r w:rsidRPr="00457F14">
        <w:rPr>
          <w:rFonts w:ascii="Calibri" w:hAnsi="Calibri" w:cs="Arial"/>
          <w:b/>
          <w:sz w:val="22"/>
          <w:szCs w:val="22"/>
        </w:rPr>
        <w:t>5.</w:t>
      </w:r>
      <w:r w:rsidRPr="00457F14">
        <w:rPr>
          <w:rFonts w:ascii="Calibri" w:hAnsi="Calibri" w:cs="Arial"/>
          <w:sz w:val="22"/>
          <w:szCs w:val="22"/>
        </w:rPr>
        <w:t xml:space="preserve"> Uczestnicy projektu muszą spełniać łącznie następujące warunki:</w:t>
      </w:r>
    </w:p>
    <w:p w:rsidR="00A63B9A" w:rsidRPr="00457F14" w:rsidRDefault="00A63B9A" w:rsidP="00145371">
      <w:pPr>
        <w:pStyle w:val="Akapitzlist"/>
        <w:numPr>
          <w:ilvl w:val="0"/>
          <w:numId w:val="30"/>
        </w:numPr>
        <w:spacing w:line="360" w:lineRule="auto"/>
        <w:jc w:val="both"/>
        <w:rPr>
          <w:rFonts w:ascii="Calibri" w:hAnsi="Calibri" w:cs="Arial"/>
          <w:sz w:val="22"/>
          <w:szCs w:val="22"/>
        </w:rPr>
      </w:pPr>
      <w:r w:rsidRPr="00457F14">
        <w:rPr>
          <w:rFonts w:ascii="Calibri" w:hAnsi="Calibri" w:cs="Arial"/>
          <w:sz w:val="22"/>
          <w:szCs w:val="22"/>
        </w:rPr>
        <w:t>Są osobami bezrobotnymi</w:t>
      </w:r>
      <w:r w:rsidR="00A31E11">
        <w:rPr>
          <w:rFonts w:ascii="Calibri" w:hAnsi="Calibri" w:cs="Arial"/>
          <w:sz w:val="22"/>
          <w:szCs w:val="22"/>
        </w:rPr>
        <w:t xml:space="preserve">, </w:t>
      </w:r>
      <w:r w:rsidR="00A31E11" w:rsidRPr="002B35C8">
        <w:rPr>
          <w:rFonts w:ascii="Calibri" w:hAnsi="Calibri" w:cs="Arial"/>
          <w:sz w:val="22"/>
          <w:szCs w:val="22"/>
        </w:rPr>
        <w:t>biernymi zawodowo</w:t>
      </w:r>
      <w:r w:rsidRPr="00457F14">
        <w:rPr>
          <w:rFonts w:ascii="Calibri" w:hAnsi="Calibri" w:cs="Arial"/>
          <w:sz w:val="22"/>
          <w:szCs w:val="22"/>
        </w:rPr>
        <w:t xml:space="preserve"> powyżej 29 r.ż.</w:t>
      </w:r>
      <w:r w:rsidR="00C034BD" w:rsidRPr="00457F14">
        <w:rPr>
          <w:rFonts w:ascii="Calibri" w:hAnsi="Calibri" w:cs="Arial"/>
          <w:sz w:val="22"/>
          <w:szCs w:val="22"/>
        </w:rPr>
        <w:t xml:space="preserve"> (tj. od dnia 30-tych urodzin) </w:t>
      </w:r>
      <w:r w:rsidRPr="00457F14">
        <w:rPr>
          <w:rFonts w:ascii="Calibri" w:hAnsi="Calibri" w:cs="Arial"/>
          <w:sz w:val="22"/>
          <w:szCs w:val="22"/>
        </w:rPr>
        <w:t>i znajdują się w najtrudniejs</w:t>
      </w:r>
      <w:r w:rsidR="00C034BD" w:rsidRPr="00457F14">
        <w:rPr>
          <w:rFonts w:ascii="Calibri" w:hAnsi="Calibri" w:cs="Arial"/>
          <w:sz w:val="22"/>
          <w:szCs w:val="22"/>
        </w:rPr>
        <w:t>zej sytuacji na rynku pracy tj.</w:t>
      </w:r>
      <w:r w:rsidRPr="00457F14">
        <w:rPr>
          <w:rFonts w:ascii="Calibri" w:hAnsi="Calibri" w:cs="Arial"/>
          <w:sz w:val="22"/>
          <w:szCs w:val="22"/>
        </w:rPr>
        <w:t xml:space="preserve"> spełniają przynajmniej</w:t>
      </w:r>
      <w:r w:rsidR="00C034BD" w:rsidRPr="00457F14">
        <w:rPr>
          <w:rFonts w:ascii="Calibri" w:hAnsi="Calibri" w:cs="Arial"/>
          <w:sz w:val="22"/>
          <w:szCs w:val="22"/>
        </w:rPr>
        <w:t xml:space="preserve"> jeden z poniższych warunków</w:t>
      </w:r>
      <w:r w:rsidRPr="00457F14">
        <w:rPr>
          <w:rFonts w:ascii="Calibri" w:hAnsi="Calibri" w:cs="Arial"/>
          <w:sz w:val="22"/>
          <w:szCs w:val="22"/>
        </w:rPr>
        <w:t xml:space="preserve">: </w:t>
      </w:r>
    </w:p>
    <w:p w:rsidR="00A63B9A" w:rsidRPr="00457F14" w:rsidRDefault="00A63B9A" w:rsidP="00145371">
      <w:pPr>
        <w:numPr>
          <w:ilvl w:val="0"/>
          <w:numId w:val="29"/>
        </w:numPr>
        <w:spacing w:line="360" w:lineRule="auto"/>
        <w:ind w:left="1276" w:hanging="284"/>
        <w:contextualSpacing/>
        <w:jc w:val="both"/>
        <w:rPr>
          <w:rFonts w:ascii="Calibri" w:hAnsi="Calibri" w:cs="Arial"/>
          <w:sz w:val="22"/>
          <w:szCs w:val="22"/>
        </w:rPr>
      </w:pPr>
      <w:r w:rsidRPr="00457F14">
        <w:rPr>
          <w:rFonts w:ascii="Calibri" w:hAnsi="Calibri" w:cs="Arial"/>
          <w:sz w:val="22"/>
          <w:szCs w:val="22"/>
        </w:rPr>
        <w:t>osoby z niepełnosprawnościami</w:t>
      </w:r>
    </w:p>
    <w:p w:rsidR="00A63B9A" w:rsidRPr="00457F14" w:rsidRDefault="00A63B9A" w:rsidP="00145371">
      <w:pPr>
        <w:numPr>
          <w:ilvl w:val="0"/>
          <w:numId w:val="29"/>
        </w:numPr>
        <w:spacing w:line="360" w:lineRule="auto"/>
        <w:ind w:left="1276" w:hanging="284"/>
        <w:contextualSpacing/>
        <w:jc w:val="both"/>
        <w:rPr>
          <w:rFonts w:ascii="Calibri" w:hAnsi="Calibri" w:cs="Arial"/>
          <w:sz w:val="22"/>
          <w:szCs w:val="22"/>
        </w:rPr>
      </w:pPr>
      <w:r w:rsidRPr="00457F14">
        <w:rPr>
          <w:rFonts w:ascii="Calibri" w:hAnsi="Calibri" w:cs="Arial"/>
          <w:sz w:val="22"/>
          <w:szCs w:val="22"/>
        </w:rPr>
        <w:t>osoby o niskich kwalifikacjach</w:t>
      </w:r>
    </w:p>
    <w:p w:rsidR="00A63B9A" w:rsidRPr="00457F14" w:rsidRDefault="00A63B9A" w:rsidP="00145371">
      <w:pPr>
        <w:numPr>
          <w:ilvl w:val="0"/>
          <w:numId w:val="29"/>
        </w:numPr>
        <w:spacing w:line="360" w:lineRule="auto"/>
        <w:ind w:left="1276" w:hanging="284"/>
        <w:contextualSpacing/>
        <w:jc w:val="both"/>
        <w:rPr>
          <w:rFonts w:ascii="Calibri" w:hAnsi="Calibri" w:cs="Arial"/>
          <w:sz w:val="22"/>
          <w:szCs w:val="22"/>
        </w:rPr>
      </w:pPr>
      <w:r w:rsidRPr="00457F14">
        <w:rPr>
          <w:rFonts w:ascii="Calibri" w:hAnsi="Calibri" w:cs="Arial"/>
          <w:sz w:val="22"/>
          <w:szCs w:val="22"/>
        </w:rPr>
        <w:t xml:space="preserve">osoby po 50 roku życia (od dnia 50-tych urodzin)  </w:t>
      </w:r>
    </w:p>
    <w:p w:rsidR="00A63B9A" w:rsidRPr="00457F14" w:rsidRDefault="00A63B9A" w:rsidP="00145371">
      <w:pPr>
        <w:numPr>
          <w:ilvl w:val="0"/>
          <w:numId w:val="29"/>
        </w:numPr>
        <w:spacing w:line="360" w:lineRule="auto"/>
        <w:ind w:left="1276" w:hanging="284"/>
        <w:contextualSpacing/>
        <w:jc w:val="both"/>
        <w:rPr>
          <w:rFonts w:ascii="Calibri" w:hAnsi="Calibri" w:cs="Arial"/>
          <w:sz w:val="22"/>
          <w:szCs w:val="22"/>
        </w:rPr>
      </w:pPr>
      <w:r w:rsidRPr="00457F14">
        <w:rPr>
          <w:rFonts w:ascii="Calibri" w:hAnsi="Calibri" w:cs="Arial"/>
          <w:sz w:val="22"/>
          <w:szCs w:val="22"/>
        </w:rPr>
        <w:t>osoby długotrwale bezrobotne</w:t>
      </w:r>
    </w:p>
    <w:p w:rsidR="00A63B9A" w:rsidRPr="00457F14" w:rsidRDefault="00A63B9A" w:rsidP="00145371">
      <w:pPr>
        <w:numPr>
          <w:ilvl w:val="0"/>
          <w:numId w:val="29"/>
        </w:numPr>
        <w:spacing w:line="360" w:lineRule="auto"/>
        <w:ind w:left="1276" w:hanging="284"/>
        <w:contextualSpacing/>
        <w:jc w:val="both"/>
        <w:rPr>
          <w:rFonts w:ascii="Calibri" w:hAnsi="Calibri" w:cs="Arial"/>
          <w:sz w:val="22"/>
          <w:szCs w:val="22"/>
        </w:rPr>
      </w:pPr>
      <w:r w:rsidRPr="00457F14">
        <w:rPr>
          <w:rFonts w:ascii="Calibri" w:hAnsi="Calibri" w:cs="Arial"/>
          <w:sz w:val="22"/>
          <w:szCs w:val="22"/>
        </w:rPr>
        <w:t xml:space="preserve">kobiety (od dnia 30-tych urodzin)  </w:t>
      </w:r>
    </w:p>
    <w:p w:rsidR="00A63B9A" w:rsidRPr="00457F14" w:rsidRDefault="00A63B9A" w:rsidP="00145371">
      <w:pPr>
        <w:pStyle w:val="Akapitzlist"/>
        <w:numPr>
          <w:ilvl w:val="0"/>
          <w:numId w:val="30"/>
        </w:numPr>
        <w:spacing w:line="360" w:lineRule="auto"/>
        <w:jc w:val="both"/>
        <w:rPr>
          <w:rFonts w:ascii="Calibri" w:hAnsi="Calibri" w:cs="Arial"/>
          <w:sz w:val="22"/>
          <w:szCs w:val="22"/>
        </w:rPr>
      </w:pPr>
      <w:r w:rsidRPr="00457F14">
        <w:rPr>
          <w:rFonts w:ascii="Calibri" w:hAnsi="Calibri" w:cs="Arial"/>
          <w:sz w:val="22"/>
          <w:szCs w:val="22"/>
        </w:rPr>
        <w:t xml:space="preserve">Są mieszkankami/ńcami jednego z następujących powiatów: </w:t>
      </w:r>
      <w:r w:rsidRPr="00457F14">
        <w:rPr>
          <w:rFonts w:ascii="Calibri" w:hAnsi="Calibri" w:cs="Arial"/>
          <w:b/>
          <w:sz w:val="22"/>
          <w:szCs w:val="22"/>
        </w:rPr>
        <w:t>brzezińskiego, łódzkiego wschodniego, m. Łódź, pabianickiego, zgierskiego</w:t>
      </w:r>
      <w:r w:rsidRPr="00457F14">
        <w:rPr>
          <w:rFonts w:ascii="Calibri" w:hAnsi="Calibri" w:cs="Arial"/>
          <w:sz w:val="22"/>
          <w:szCs w:val="22"/>
        </w:rPr>
        <w:t xml:space="preserve"> w rozumieniu Kodeksu Cywilnego.</w:t>
      </w:r>
    </w:p>
    <w:p w:rsidR="00A63B9A" w:rsidRPr="00457F14" w:rsidRDefault="00A63B9A" w:rsidP="00145371">
      <w:pPr>
        <w:pStyle w:val="Akapitzlist"/>
        <w:numPr>
          <w:ilvl w:val="0"/>
          <w:numId w:val="30"/>
        </w:numPr>
        <w:spacing w:line="360" w:lineRule="auto"/>
        <w:jc w:val="both"/>
        <w:rPr>
          <w:rFonts w:ascii="Calibri" w:hAnsi="Calibri" w:cs="Arial"/>
          <w:sz w:val="22"/>
          <w:szCs w:val="22"/>
        </w:rPr>
      </w:pPr>
      <w:r w:rsidRPr="00457F14">
        <w:rPr>
          <w:rFonts w:ascii="Calibri" w:hAnsi="Calibri" w:cs="Arial"/>
          <w:sz w:val="22"/>
          <w:szCs w:val="22"/>
        </w:rPr>
        <w:t>Nie są w stanie otworzyć działalności gospodarczej bez otrzymania dotacji.</w:t>
      </w:r>
    </w:p>
    <w:p w:rsidR="00A63B9A" w:rsidRPr="00457F14" w:rsidRDefault="00A63B9A" w:rsidP="00145371">
      <w:pPr>
        <w:pStyle w:val="Akapitzlist"/>
        <w:numPr>
          <w:ilvl w:val="0"/>
          <w:numId w:val="30"/>
        </w:numPr>
        <w:spacing w:line="360" w:lineRule="auto"/>
        <w:jc w:val="both"/>
        <w:rPr>
          <w:rFonts w:ascii="Calibri" w:hAnsi="Calibri" w:cs="Arial"/>
          <w:sz w:val="22"/>
          <w:szCs w:val="22"/>
        </w:rPr>
      </w:pPr>
      <w:r w:rsidRPr="00457F14">
        <w:rPr>
          <w:rFonts w:ascii="Calibri" w:hAnsi="Calibri" w:cs="Arial"/>
          <w:sz w:val="22"/>
          <w:szCs w:val="22"/>
        </w:rPr>
        <w:t>Dostarczą w terminie trwania naboru wszystkie dokumenty określone w § 5 niniejszego Regulaminu.</w:t>
      </w:r>
    </w:p>
    <w:p w:rsidR="00A63B9A" w:rsidRPr="00457F14" w:rsidRDefault="00A63B9A" w:rsidP="00145371">
      <w:pPr>
        <w:pStyle w:val="Akapitzlist"/>
        <w:numPr>
          <w:ilvl w:val="0"/>
          <w:numId w:val="30"/>
        </w:numPr>
        <w:spacing w:line="360" w:lineRule="auto"/>
        <w:jc w:val="both"/>
        <w:rPr>
          <w:rFonts w:ascii="Calibri" w:hAnsi="Calibri" w:cs="Arial"/>
          <w:sz w:val="22"/>
          <w:szCs w:val="22"/>
        </w:rPr>
      </w:pPr>
      <w:r w:rsidRPr="00457F14">
        <w:rPr>
          <w:rFonts w:ascii="Calibri" w:hAnsi="Calibri" w:cs="Arial"/>
          <w:sz w:val="22"/>
          <w:szCs w:val="22"/>
        </w:rPr>
        <w:t>Spełnią w terminie trwania naboru wszystkie wymagania określone w niniejszym Regulaminie.</w:t>
      </w:r>
    </w:p>
    <w:p w:rsidR="00763C6F" w:rsidRPr="00A63B9A" w:rsidRDefault="00A63B9A" w:rsidP="00A63B9A">
      <w:pPr>
        <w:spacing w:line="276" w:lineRule="auto"/>
        <w:jc w:val="both"/>
        <w:rPr>
          <w:rFonts w:ascii="Calibri" w:hAnsi="Calibri" w:cs="Arial"/>
          <w:sz w:val="22"/>
          <w:szCs w:val="22"/>
        </w:rPr>
      </w:pPr>
      <w:r w:rsidRPr="00A63B9A">
        <w:rPr>
          <w:rFonts w:ascii="Calibri" w:hAnsi="Calibri" w:cs="Arial"/>
          <w:b/>
          <w:sz w:val="22"/>
          <w:szCs w:val="22"/>
        </w:rPr>
        <w:t>6.</w:t>
      </w:r>
      <w:r>
        <w:rPr>
          <w:rFonts w:ascii="Calibri" w:hAnsi="Calibri" w:cs="Arial"/>
          <w:sz w:val="22"/>
          <w:szCs w:val="22"/>
        </w:rPr>
        <w:t xml:space="preserve"> </w:t>
      </w:r>
      <w:r w:rsidR="00763C6F" w:rsidRPr="00A63B9A">
        <w:rPr>
          <w:rFonts w:ascii="Calibri" w:hAnsi="Calibri" w:cs="Arial"/>
          <w:sz w:val="22"/>
          <w:szCs w:val="22"/>
        </w:rPr>
        <w:t>Wymienione warunki kandydaci potwierdzają poprzez złożenie Realizatorowi Projektu oświadczeń o kwalifikowalności do projektu na etapie rekrutacji lub złożeniu stosownych dokumentów potwierdzających, pod rygorem odpowiedzialności oraz pod groźbą konieczności zwrotu całości otrzymanego wsparcia wraz z odsetkami.</w:t>
      </w:r>
    </w:p>
    <w:p w:rsidR="00763C6F" w:rsidRPr="00763C6F" w:rsidRDefault="00763C6F" w:rsidP="00763C6F">
      <w:pPr>
        <w:spacing w:line="276" w:lineRule="auto"/>
        <w:jc w:val="both"/>
        <w:rPr>
          <w:rFonts w:ascii="Calibri" w:hAnsi="Calibri" w:cs="Arial"/>
          <w:sz w:val="22"/>
          <w:szCs w:val="22"/>
        </w:rPr>
      </w:pPr>
    </w:p>
    <w:p w:rsidR="00763C6F" w:rsidRPr="00763C6F" w:rsidRDefault="00763C6F" w:rsidP="00763C6F">
      <w:pPr>
        <w:spacing w:line="276" w:lineRule="auto"/>
        <w:jc w:val="both"/>
        <w:rPr>
          <w:rFonts w:ascii="Calibri" w:hAnsi="Calibri" w:cs="Arial"/>
          <w:sz w:val="22"/>
          <w:szCs w:val="22"/>
        </w:rPr>
      </w:pPr>
    </w:p>
    <w:p w:rsidR="00763C6F" w:rsidRPr="00763C6F" w:rsidRDefault="00763C6F" w:rsidP="00763C6F">
      <w:pPr>
        <w:spacing w:line="276" w:lineRule="auto"/>
        <w:jc w:val="center"/>
        <w:rPr>
          <w:rFonts w:ascii="Calibri" w:hAnsi="Calibri" w:cs="Arial"/>
          <w:b/>
          <w:smallCaps/>
          <w:sz w:val="22"/>
          <w:szCs w:val="22"/>
        </w:rPr>
      </w:pPr>
      <w:r w:rsidRPr="00763C6F">
        <w:rPr>
          <w:rFonts w:ascii="Calibri" w:hAnsi="Calibri" w:cs="Arial"/>
          <w:b/>
          <w:sz w:val="22"/>
          <w:szCs w:val="22"/>
        </w:rPr>
        <w:t>III.</w:t>
      </w:r>
      <w:r w:rsidRPr="00763C6F">
        <w:rPr>
          <w:rFonts w:ascii="Calibri" w:hAnsi="Calibri" w:cs="Arial"/>
          <w:b/>
          <w:smallCaps/>
          <w:sz w:val="22"/>
          <w:szCs w:val="22"/>
        </w:rPr>
        <w:t xml:space="preserve"> BLOK SZKOLENIOWO – DORADCZY</w:t>
      </w:r>
    </w:p>
    <w:p w:rsidR="00763C6F" w:rsidRPr="00763C6F" w:rsidRDefault="00763C6F" w:rsidP="00763C6F">
      <w:pPr>
        <w:spacing w:line="276" w:lineRule="auto"/>
        <w:jc w:val="both"/>
        <w:rPr>
          <w:rFonts w:ascii="Calibri" w:hAnsi="Calibri" w:cs="Arial"/>
          <w:b/>
          <w:sz w:val="22"/>
          <w:szCs w:val="22"/>
        </w:rPr>
      </w:pPr>
    </w:p>
    <w:p w:rsidR="00763C6F" w:rsidRPr="00763C6F" w:rsidRDefault="00763C6F" w:rsidP="00145371">
      <w:pPr>
        <w:numPr>
          <w:ilvl w:val="0"/>
          <w:numId w:val="9"/>
        </w:numPr>
        <w:spacing w:after="120" w:line="276" w:lineRule="auto"/>
        <w:ind w:left="357" w:hanging="357"/>
        <w:jc w:val="both"/>
        <w:rPr>
          <w:rFonts w:ascii="Calibri" w:hAnsi="Calibri" w:cs="Arial"/>
          <w:b/>
          <w:sz w:val="22"/>
          <w:szCs w:val="22"/>
        </w:rPr>
      </w:pPr>
      <w:r w:rsidRPr="00763C6F">
        <w:rPr>
          <w:rFonts w:ascii="Calibri" w:hAnsi="Calibri" w:cs="Arial"/>
          <w:sz w:val="22"/>
          <w:szCs w:val="22"/>
        </w:rPr>
        <w:t xml:space="preserve">Kandydaci na Uczestników Projektu zobowiązani są do stawienia się w Biurze Projektu (wraz </w:t>
      </w:r>
      <w:r>
        <w:rPr>
          <w:rFonts w:ascii="Calibri" w:hAnsi="Calibri" w:cs="Arial"/>
          <w:sz w:val="22"/>
          <w:szCs w:val="22"/>
        </w:rPr>
        <w:br/>
      </w:r>
      <w:r w:rsidRPr="00763C6F">
        <w:rPr>
          <w:rFonts w:ascii="Calibri" w:hAnsi="Calibri" w:cs="Arial"/>
          <w:sz w:val="22"/>
          <w:szCs w:val="22"/>
        </w:rPr>
        <w:t xml:space="preserve">z dowodem tożsamości) celem podpisania deklaracji uczestnictwa w projekcie oraz </w:t>
      </w:r>
      <w:r w:rsidRPr="00763C6F">
        <w:rPr>
          <w:rFonts w:ascii="Calibri" w:hAnsi="Calibri" w:cs="Arial"/>
          <w:i/>
          <w:sz w:val="22"/>
          <w:szCs w:val="22"/>
        </w:rPr>
        <w:t xml:space="preserve">Umowy </w:t>
      </w:r>
      <w:r>
        <w:rPr>
          <w:rFonts w:ascii="Calibri" w:hAnsi="Calibri" w:cs="Arial"/>
          <w:i/>
          <w:sz w:val="22"/>
          <w:szCs w:val="22"/>
        </w:rPr>
        <w:br/>
      </w:r>
      <w:r w:rsidRPr="00763C6F">
        <w:rPr>
          <w:rFonts w:ascii="Calibri" w:hAnsi="Calibri" w:cs="Arial"/>
          <w:i/>
          <w:sz w:val="22"/>
          <w:szCs w:val="22"/>
        </w:rPr>
        <w:t>o świadczenie usług szkoleniowo-doradczych</w:t>
      </w:r>
      <w:r w:rsidRPr="00763C6F">
        <w:rPr>
          <w:rFonts w:ascii="Calibri" w:hAnsi="Calibri" w:cs="Arial"/>
          <w:sz w:val="22"/>
          <w:szCs w:val="22"/>
        </w:rPr>
        <w:t xml:space="preserve"> w dniu wyznaczonym przez Realizatora.</w:t>
      </w:r>
    </w:p>
    <w:p w:rsidR="00763C6F" w:rsidRPr="00763C6F" w:rsidRDefault="00763C6F" w:rsidP="00145371">
      <w:pPr>
        <w:numPr>
          <w:ilvl w:val="0"/>
          <w:numId w:val="9"/>
        </w:numPr>
        <w:spacing w:after="120" w:line="276" w:lineRule="auto"/>
        <w:ind w:left="357" w:hanging="357"/>
        <w:jc w:val="both"/>
        <w:rPr>
          <w:rFonts w:ascii="Calibri" w:hAnsi="Calibri" w:cs="Arial"/>
          <w:b/>
          <w:sz w:val="22"/>
          <w:szCs w:val="22"/>
        </w:rPr>
      </w:pPr>
      <w:r w:rsidRPr="00763C6F">
        <w:rPr>
          <w:rFonts w:ascii="Calibri" w:hAnsi="Calibri" w:cs="Arial"/>
          <w:sz w:val="22"/>
          <w:szCs w:val="22"/>
        </w:rPr>
        <w:t xml:space="preserve">Nie stawienie się w wyznaczonym terminie podpisywania deklaracji uczestnictwa w projekcie </w:t>
      </w:r>
      <w:r>
        <w:rPr>
          <w:rFonts w:ascii="Calibri" w:hAnsi="Calibri" w:cs="Arial"/>
          <w:sz w:val="22"/>
          <w:szCs w:val="22"/>
        </w:rPr>
        <w:br/>
      </w:r>
      <w:r w:rsidRPr="00763C6F">
        <w:rPr>
          <w:rFonts w:ascii="Calibri" w:hAnsi="Calibri" w:cs="Arial"/>
          <w:sz w:val="22"/>
          <w:szCs w:val="22"/>
        </w:rPr>
        <w:t xml:space="preserve">i </w:t>
      </w:r>
      <w:r w:rsidRPr="00763C6F">
        <w:rPr>
          <w:rFonts w:ascii="Calibri" w:hAnsi="Calibri" w:cs="Arial"/>
          <w:i/>
          <w:sz w:val="22"/>
          <w:szCs w:val="22"/>
        </w:rPr>
        <w:t>Umowy o świadczenie usług szkoleniowo-doradczych</w:t>
      </w:r>
      <w:r w:rsidRPr="00763C6F">
        <w:rPr>
          <w:rFonts w:ascii="Calibri" w:hAnsi="Calibri" w:cs="Arial"/>
          <w:sz w:val="22"/>
          <w:szCs w:val="22"/>
        </w:rPr>
        <w:t xml:space="preserve"> bez uprzedniego powiadomienia Realizatora </w:t>
      </w:r>
      <w:r>
        <w:rPr>
          <w:rFonts w:ascii="Calibri" w:hAnsi="Calibri" w:cs="Arial"/>
          <w:sz w:val="22"/>
          <w:szCs w:val="22"/>
        </w:rPr>
        <w:br/>
      </w:r>
      <w:r w:rsidRPr="00763C6F">
        <w:rPr>
          <w:rFonts w:ascii="Calibri" w:hAnsi="Calibri" w:cs="Arial"/>
          <w:sz w:val="22"/>
          <w:szCs w:val="22"/>
        </w:rPr>
        <w:t>o uzasadnionych przyczynach nieobecności będzie traktowane jako rezygnacja z udziału w Projekcie. Uczestnicy znajdujący się na listach rankingowych będą zastępowani osobami z listy rezerwowej, zgodnie z ilością uzyskanych punktów w procesie rekrutacji.</w:t>
      </w:r>
    </w:p>
    <w:p w:rsidR="00D72CC0" w:rsidRPr="00D72CC0" w:rsidRDefault="00D72CC0" w:rsidP="00D72CC0">
      <w:pPr>
        <w:numPr>
          <w:ilvl w:val="0"/>
          <w:numId w:val="9"/>
        </w:numPr>
        <w:spacing w:after="120" w:line="276" w:lineRule="auto"/>
        <w:ind w:left="357" w:hanging="357"/>
        <w:jc w:val="both"/>
        <w:rPr>
          <w:rFonts w:ascii="Calibri" w:hAnsi="Calibri" w:cs="Arial"/>
          <w:b/>
          <w:sz w:val="22"/>
          <w:szCs w:val="22"/>
        </w:rPr>
      </w:pPr>
      <w:r w:rsidRPr="00763C6F">
        <w:rPr>
          <w:rFonts w:ascii="Calibri" w:hAnsi="Calibri" w:cs="Arial"/>
          <w:sz w:val="22"/>
          <w:szCs w:val="22"/>
        </w:rPr>
        <w:t>Uczestnicy Projektu wezmą udział w bezpłatnych szkoleniach. Łącznie zaplanowano 60 godzin szkoleniowych oraz 4 godziny indywidualnego doradztwa biznesowego na osobę</w:t>
      </w:r>
      <w:r w:rsidR="00B46A63">
        <w:rPr>
          <w:rFonts w:ascii="Calibri" w:hAnsi="Calibri" w:cs="Arial"/>
          <w:sz w:val="22"/>
          <w:szCs w:val="22"/>
        </w:rPr>
        <w:t xml:space="preserve">. </w:t>
      </w:r>
    </w:p>
    <w:p w:rsidR="002B35C8" w:rsidRPr="002B35C8" w:rsidRDefault="002B35C8" w:rsidP="002B35C8">
      <w:pPr>
        <w:numPr>
          <w:ilvl w:val="0"/>
          <w:numId w:val="9"/>
        </w:numPr>
        <w:spacing w:after="120" w:line="276" w:lineRule="auto"/>
        <w:ind w:left="357" w:hanging="357"/>
        <w:jc w:val="both"/>
        <w:rPr>
          <w:rFonts w:ascii="Calibri" w:hAnsi="Calibri" w:cs="Arial"/>
          <w:b/>
          <w:sz w:val="22"/>
          <w:szCs w:val="22"/>
        </w:rPr>
      </w:pPr>
      <w:r w:rsidRPr="002B35C8">
        <w:rPr>
          <w:rFonts w:ascii="Calibri" w:hAnsi="Calibri" w:cs="Arial"/>
          <w:sz w:val="22"/>
          <w:szCs w:val="22"/>
        </w:rPr>
        <w:lastRenderedPageBreak/>
        <w:t>Uczestnicy Projektu, którzy zostali zakwalifikowani do projektu w ramach II edycji, zostaną objęci wsparciem</w:t>
      </w:r>
      <w:r w:rsidRPr="002B35C8">
        <w:rPr>
          <w:rFonts w:ascii="Calibri" w:hAnsi="Calibri" w:cs="Arial"/>
          <w:b/>
          <w:sz w:val="22"/>
          <w:szCs w:val="22"/>
        </w:rPr>
        <w:t xml:space="preserve"> </w:t>
      </w:r>
      <w:r w:rsidRPr="002B35C8">
        <w:rPr>
          <w:rFonts w:asciiTheme="minorHAnsi" w:hAnsiTheme="minorHAnsi" w:cs="Arial"/>
          <w:sz w:val="22"/>
          <w:szCs w:val="22"/>
        </w:rPr>
        <w:t>szkoleniowym na zasadach eksternistycznych. Tryb eksternistyczny polega na indywidualnym zdobyciu wiedzy, na podstawie przekazanych przez Realizatora Projektu materiałów szkoleniowych oraz pozytywnym zdaniu egzaminu.</w:t>
      </w:r>
    </w:p>
    <w:p w:rsidR="00763C6F" w:rsidRPr="00763C6F" w:rsidRDefault="00763C6F" w:rsidP="00145371">
      <w:pPr>
        <w:numPr>
          <w:ilvl w:val="0"/>
          <w:numId w:val="9"/>
        </w:numPr>
        <w:spacing w:after="120" w:line="276" w:lineRule="auto"/>
        <w:ind w:left="357" w:hanging="357"/>
        <w:jc w:val="both"/>
        <w:rPr>
          <w:rFonts w:ascii="Calibri" w:hAnsi="Calibri" w:cs="Arial"/>
          <w:b/>
          <w:sz w:val="22"/>
          <w:szCs w:val="22"/>
        </w:rPr>
      </w:pPr>
      <w:r w:rsidRPr="00763C6F">
        <w:rPr>
          <w:rFonts w:ascii="Calibri" w:hAnsi="Calibri" w:cs="Arial"/>
          <w:sz w:val="22"/>
          <w:szCs w:val="22"/>
        </w:rPr>
        <w:t>Doradztwo odbywa się w formie konsultacji indywidualnych. Każda konsultacja dokumentowana jest kartą usługi doradczej.</w:t>
      </w:r>
    </w:p>
    <w:p w:rsidR="00763C6F" w:rsidRPr="00763C6F" w:rsidRDefault="00763C6F" w:rsidP="00145371">
      <w:pPr>
        <w:numPr>
          <w:ilvl w:val="0"/>
          <w:numId w:val="9"/>
        </w:numPr>
        <w:spacing w:after="120" w:line="276" w:lineRule="auto"/>
        <w:ind w:left="357" w:hanging="357"/>
        <w:jc w:val="both"/>
        <w:rPr>
          <w:rFonts w:ascii="Calibri" w:hAnsi="Calibri" w:cs="Arial"/>
          <w:b/>
          <w:sz w:val="22"/>
          <w:szCs w:val="22"/>
        </w:rPr>
      </w:pPr>
      <w:r w:rsidRPr="00763C6F">
        <w:rPr>
          <w:rFonts w:ascii="Calibri" w:hAnsi="Calibri" w:cs="Arial"/>
          <w:sz w:val="22"/>
          <w:szCs w:val="22"/>
        </w:rPr>
        <w:t>Obowiązkiem Uczestnika Projektu jest:</w:t>
      </w:r>
    </w:p>
    <w:p w:rsidR="00763C6F" w:rsidRPr="00763C6F" w:rsidRDefault="00763C6F" w:rsidP="00145371">
      <w:pPr>
        <w:numPr>
          <w:ilvl w:val="0"/>
          <w:numId w:val="10"/>
        </w:numPr>
        <w:spacing w:after="120" w:line="276" w:lineRule="auto"/>
        <w:ind w:left="1429" w:hanging="357"/>
        <w:jc w:val="both"/>
        <w:rPr>
          <w:rFonts w:ascii="Calibri" w:hAnsi="Calibri" w:cs="Arial"/>
          <w:b/>
          <w:sz w:val="22"/>
          <w:szCs w:val="22"/>
        </w:rPr>
      </w:pPr>
      <w:r w:rsidRPr="00763C6F">
        <w:rPr>
          <w:rFonts w:ascii="Calibri" w:hAnsi="Calibri" w:cs="Arial"/>
          <w:sz w:val="22"/>
          <w:szCs w:val="22"/>
        </w:rPr>
        <w:t>punktualne i aktywne uczestnictwo w bloku szkoleniowo-doradczym</w:t>
      </w:r>
      <w:r w:rsidR="00BA1CCC">
        <w:rPr>
          <w:rFonts w:ascii="Calibri" w:hAnsi="Calibri" w:cs="Arial"/>
          <w:sz w:val="22"/>
          <w:szCs w:val="22"/>
        </w:rPr>
        <w:t>;</w:t>
      </w:r>
    </w:p>
    <w:p w:rsidR="00763C6F" w:rsidRPr="00763C6F" w:rsidRDefault="00763C6F" w:rsidP="00145371">
      <w:pPr>
        <w:numPr>
          <w:ilvl w:val="0"/>
          <w:numId w:val="10"/>
        </w:numPr>
        <w:spacing w:after="120" w:line="276" w:lineRule="auto"/>
        <w:ind w:left="1429" w:hanging="357"/>
        <w:jc w:val="both"/>
        <w:rPr>
          <w:rFonts w:ascii="Calibri" w:hAnsi="Calibri" w:cs="Arial"/>
          <w:b/>
          <w:sz w:val="22"/>
          <w:szCs w:val="22"/>
        </w:rPr>
      </w:pPr>
      <w:r w:rsidRPr="00763C6F">
        <w:rPr>
          <w:rFonts w:ascii="Calibri" w:hAnsi="Calibri" w:cs="Arial"/>
          <w:sz w:val="22"/>
          <w:szCs w:val="22"/>
        </w:rPr>
        <w:t>potwierdzanie podpisem uczestnictwa w bloku szkoleniowo-doradczym</w:t>
      </w:r>
      <w:r w:rsidR="00BA1CCC">
        <w:rPr>
          <w:rFonts w:ascii="Calibri" w:hAnsi="Calibri" w:cs="Arial"/>
          <w:sz w:val="22"/>
          <w:szCs w:val="22"/>
        </w:rPr>
        <w:t>;</w:t>
      </w:r>
    </w:p>
    <w:p w:rsidR="00A31E11" w:rsidRPr="00A31E11" w:rsidRDefault="00763C6F" w:rsidP="00A31E11">
      <w:pPr>
        <w:numPr>
          <w:ilvl w:val="0"/>
          <w:numId w:val="10"/>
        </w:numPr>
        <w:spacing w:after="120" w:line="276" w:lineRule="auto"/>
        <w:ind w:left="1429" w:hanging="357"/>
        <w:jc w:val="both"/>
        <w:rPr>
          <w:rFonts w:ascii="Calibri" w:hAnsi="Calibri" w:cs="Arial"/>
          <w:b/>
          <w:sz w:val="22"/>
          <w:szCs w:val="22"/>
        </w:rPr>
      </w:pPr>
      <w:r w:rsidRPr="00763C6F">
        <w:rPr>
          <w:rFonts w:ascii="Calibri" w:hAnsi="Calibri" w:cs="Arial"/>
          <w:sz w:val="22"/>
          <w:szCs w:val="22"/>
        </w:rPr>
        <w:t xml:space="preserve"> wypełnianie ankiet związanych z monitoringiem i ewaluacją projektu.</w:t>
      </w:r>
    </w:p>
    <w:p w:rsidR="00763C6F" w:rsidRPr="00763C6F" w:rsidRDefault="00763C6F" w:rsidP="00145371">
      <w:pPr>
        <w:numPr>
          <w:ilvl w:val="0"/>
          <w:numId w:val="9"/>
        </w:numPr>
        <w:spacing w:after="120" w:line="276" w:lineRule="auto"/>
        <w:ind w:left="357" w:hanging="357"/>
        <w:jc w:val="both"/>
        <w:rPr>
          <w:rFonts w:ascii="Calibri" w:hAnsi="Calibri" w:cs="Arial"/>
          <w:sz w:val="22"/>
          <w:szCs w:val="22"/>
        </w:rPr>
      </w:pPr>
      <w:r w:rsidRPr="00763C6F">
        <w:rPr>
          <w:rFonts w:ascii="Calibri" w:hAnsi="Calibri" w:cs="Arial"/>
          <w:sz w:val="22"/>
          <w:szCs w:val="22"/>
        </w:rPr>
        <w:t>Udział w szkoleniu i doradztwie jest obowiązkowy dla wszystkich Uczestników i konieczny do uzyskania wsparcia finansowego. Efektem szkolenia i doradztwa będzie przygotowany przez każdego Uczestnika Wniosek o udzielenie wsparcia finansowego, pomostowego oraz biznesplan swojego przedsięwzięcia.</w:t>
      </w:r>
    </w:p>
    <w:p w:rsidR="00763C6F" w:rsidRPr="00763C6F" w:rsidRDefault="00763C6F" w:rsidP="00145371">
      <w:pPr>
        <w:numPr>
          <w:ilvl w:val="0"/>
          <w:numId w:val="9"/>
        </w:numPr>
        <w:spacing w:after="120" w:line="276" w:lineRule="auto"/>
        <w:ind w:left="357" w:hanging="357"/>
        <w:jc w:val="both"/>
        <w:rPr>
          <w:rFonts w:ascii="Calibri" w:hAnsi="Calibri" w:cs="Arial"/>
          <w:sz w:val="22"/>
          <w:szCs w:val="22"/>
        </w:rPr>
      </w:pPr>
      <w:r w:rsidRPr="00763C6F">
        <w:rPr>
          <w:rFonts w:ascii="Calibri" w:hAnsi="Calibri" w:cs="Arial"/>
          <w:sz w:val="22"/>
          <w:szCs w:val="22"/>
        </w:rPr>
        <w:t>Warunkiem ukończenia bloku szkoleniowo-doradczego jest obecność na co najmniej 80% godzin obowiązkowego szkolenia oraz 4 h obowiązkowego doradztwa indywidualnego, zgodnie z Umową o świadczenie usług szkoleniowo-doradczych.</w:t>
      </w:r>
    </w:p>
    <w:p w:rsidR="00763C6F" w:rsidRPr="00763C6F" w:rsidRDefault="00763C6F" w:rsidP="00145371">
      <w:pPr>
        <w:numPr>
          <w:ilvl w:val="0"/>
          <w:numId w:val="9"/>
        </w:numPr>
        <w:spacing w:after="120" w:line="276" w:lineRule="auto"/>
        <w:ind w:left="357" w:hanging="357"/>
        <w:jc w:val="both"/>
        <w:rPr>
          <w:rFonts w:ascii="Calibri" w:hAnsi="Calibri" w:cs="Arial"/>
          <w:sz w:val="22"/>
          <w:szCs w:val="22"/>
        </w:rPr>
      </w:pPr>
      <w:r w:rsidRPr="00763C6F">
        <w:rPr>
          <w:rFonts w:ascii="Calibri" w:hAnsi="Calibri" w:cs="Arial"/>
          <w:sz w:val="22"/>
          <w:szCs w:val="22"/>
        </w:rPr>
        <w:t>Niespełnienie warunków określonych w pkt 8. jest równoznaczne z brakiem możliwości ubiegania się o wsparcie finansowe w ramach projektu.</w:t>
      </w:r>
    </w:p>
    <w:p w:rsidR="00763C6F" w:rsidRPr="00763C6F" w:rsidRDefault="00763C6F" w:rsidP="00145371">
      <w:pPr>
        <w:numPr>
          <w:ilvl w:val="0"/>
          <w:numId w:val="9"/>
        </w:numPr>
        <w:spacing w:after="120" w:line="276" w:lineRule="auto"/>
        <w:ind w:left="357" w:hanging="357"/>
        <w:jc w:val="both"/>
        <w:rPr>
          <w:rFonts w:ascii="Calibri" w:hAnsi="Calibri" w:cs="Arial"/>
          <w:sz w:val="22"/>
          <w:szCs w:val="22"/>
        </w:rPr>
      </w:pPr>
      <w:r w:rsidRPr="00763C6F">
        <w:rPr>
          <w:rFonts w:ascii="Calibri" w:hAnsi="Calibri" w:cs="Arial"/>
          <w:sz w:val="22"/>
          <w:szCs w:val="22"/>
        </w:rPr>
        <w:t>Każdy Uczestnik spełniający warunki określone w pkt. 8. otrzyma certyfikat ukończenia szkolenia oraz zaświadczenie potwierdzające skorzystanie z indywidualnego doradztwa biznesowego.</w:t>
      </w:r>
    </w:p>
    <w:p w:rsidR="00763C6F" w:rsidRPr="00763C6F" w:rsidRDefault="00763C6F" w:rsidP="00145371">
      <w:pPr>
        <w:numPr>
          <w:ilvl w:val="0"/>
          <w:numId w:val="9"/>
        </w:numPr>
        <w:spacing w:after="120" w:line="276" w:lineRule="auto"/>
        <w:ind w:left="357" w:hanging="357"/>
        <w:jc w:val="both"/>
        <w:rPr>
          <w:rFonts w:ascii="Calibri" w:hAnsi="Calibri" w:cs="Arial"/>
          <w:sz w:val="22"/>
          <w:szCs w:val="22"/>
        </w:rPr>
      </w:pPr>
      <w:r w:rsidRPr="00763C6F">
        <w:rPr>
          <w:rFonts w:ascii="Calibri" w:hAnsi="Calibri" w:cs="Arial"/>
          <w:sz w:val="22"/>
          <w:szCs w:val="22"/>
        </w:rPr>
        <w:t>Wsparcie szkoleniowo-doradcze musi zakończyć się przed zarejestrowaniem działalności gospodarczej przez Uczestnika Projektu – nie stanowi wówczas pomocy publicznej.</w:t>
      </w:r>
    </w:p>
    <w:p w:rsidR="00763C6F" w:rsidRPr="00763C6F" w:rsidRDefault="00763C6F" w:rsidP="00145371">
      <w:pPr>
        <w:numPr>
          <w:ilvl w:val="0"/>
          <w:numId w:val="9"/>
        </w:numPr>
        <w:spacing w:after="120" w:line="276" w:lineRule="auto"/>
        <w:ind w:left="357" w:hanging="357"/>
        <w:jc w:val="both"/>
        <w:rPr>
          <w:rFonts w:ascii="Calibri" w:hAnsi="Calibri" w:cs="Arial"/>
          <w:sz w:val="22"/>
          <w:szCs w:val="22"/>
        </w:rPr>
      </w:pPr>
      <w:r w:rsidRPr="00763C6F">
        <w:rPr>
          <w:rFonts w:ascii="Calibri" w:hAnsi="Calibri" w:cs="Arial"/>
          <w:sz w:val="22"/>
          <w:szCs w:val="22"/>
        </w:rPr>
        <w:t>Uczestnikom Projektu nie przysługuje dodatek szkoleniowy.</w:t>
      </w:r>
    </w:p>
    <w:p w:rsidR="00763C6F" w:rsidRPr="00763C6F" w:rsidRDefault="00763C6F" w:rsidP="00145371">
      <w:pPr>
        <w:numPr>
          <w:ilvl w:val="0"/>
          <w:numId w:val="9"/>
        </w:numPr>
        <w:spacing w:after="120" w:line="276" w:lineRule="auto"/>
        <w:ind w:left="357" w:hanging="357"/>
        <w:jc w:val="both"/>
        <w:rPr>
          <w:rFonts w:ascii="Calibri" w:hAnsi="Calibri" w:cs="Arial"/>
          <w:sz w:val="22"/>
          <w:szCs w:val="22"/>
        </w:rPr>
      </w:pPr>
      <w:r w:rsidRPr="00763C6F">
        <w:rPr>
          <w:rFonts w:ascii="Calibri" w:hAnsi="Calibri" w:cs="Arial"/>
          <w:sz w:val="22"/>
          <w:szCs w:val="22"/>
        </w:rPr>
        <w:t xml:space="preserve">Uczestnikom Projektu spoza terenu powiatu m. Łódź, na wniosek Uczestnika przysługuje zwrot kosztów dojazdów na zajęcia w ramach bloku szkoleniowo-doradczego (do kwoty udokumentowanego najtańszego przejazdu komunikacją publiczną na danej trasie). Realizator Projektu </w:t>
      </w:r>
      <w:r w:rsidRPr="00763C6F">
        <w:rPr>
          <w:rFonts w:ascii="Calibri" w:hAnsi="Calibri"/>
          <w:sz w:val="22"/>
          <w:szCs w:val="22"/>
        </w:rPr>
        <w:t>zwracać będzie środki do wyczerpania puli określonej w budżecie projektu. O przyznaniu zwrotu decydować będzie kolejność złożonych wniosków.</w:t>
      </w:r>
    </w:p>
    <w:p w:rsidR="00763C6F" w:rsidRPr="00763C6F" w:rsidRDefault="00763C6F" w:rsidP="00145371">
      <w:pPr>
        <w:numPr>
          <w:ilvl w:val="0"/>
          <w:numId w:val="9"/>
        </w:numPr>
        <w:spacing w:after="120" w:line="276" w:lineRule="auto"/>
        <w:ind w:left="357" w:hanging="357"/>
        <w:jc w:val="both"/>
        <w:rPr>
          <w:rFonts w:ascii="Calibri" w:hAnsi="Calibri" w:cs="Arial"/>
          <w:sz w:val="22"/>
          <w:szCs w:val="22"/>
        </w:rPr>
      </w:pPr>
      <w:r w:rsidRPr="00763C6F">
        <w:rPr>
          <w:rFonts w:ascii="Calibri" w:hAnsi="Calibri" w:cs="Arial"/>
          <w:sz w:val="22"/>
          <w:szCs w:val="22"/>
        </w:rPr>
        <w:t xml:space="preserve">Uczestnikom Projektu za czas uczestnictw w bloku szkoleniowo – doradczym przysługuje zwrot kosztów opieki (do kwoty15zł/h brutto) nad dzieckiem do lat sześciu (lub siedmiu w przypadku gdy dziecko jest niepełnosprawne) albo osobą zależną (czyli taką, która ze względu na stan zdrowia lub wiek wymaga stałej opieki i jest połączona więzami rodzinnymi, powinowactwem lub zamieszkuje we wspólnym gospodarstwie domowym z Uczestnikiem), o ile nie ma możliwości sprawowania w </w:t>
      </w:r>
      <w:r w:rsidRPr="00763C6F">
        <w:rPr>
          <w:rFonts w:ascii="Calibri" w:hAnsi="Calibri" w:cs="Arial"/>
          <w:sz w:val="22"/>
          <w:szCs w:val="22"/>
        </w:rPr>
        <w:lastRenderedPageBreak/>
        <w:t>tym czasie opieki nad w/w osobą przez innego domownika. Zwrot dokonywany będzie na podstawie dokumentów księgowych oraz umów przedstawionych przez Uczestnika i zaakceptowanych przez Realizatora Projektu.</w:t>
      </w:r>
    </w:p>
    <w:p w:rsidR="00763C6F" w:rsidRPr="00763C6F" w:rsidRDefault="00763C6F" w:rsidP="00145371">
      <w:pPr>
        <w:numPr>
          <w:ilvl w:val="0"/>
          <w:numId w:val="9"/>
        </w:numPr>
        <w:spacing w:after="120" w:line="276" w:lineRule="auto"/>
        <w:ind w:left="357" w:hanging="357"/>
        <w:jc w:val="both"/>
        <w:rPr>
          <w:rFonts w:ascii="Calibri" w:hAnsi="Calibri" w:cs="Arial"/>
          <w:sz w:val="22"/>
          <w:szCs w:val="22"/>
        </w:rPr>
      </w:pPr>
      <w:r w:rsidRPr="00763C6F">
        <w:rPr>
          <w:rFonts w:ascii="Calibri" w:hAnsi="Calibri" w:cs="Arial"/>
          <w:sz w:val="22"/>
          <w:szCs w:val="22"/>
        </w:rPr>
        <w:t xml:space="preserve">Szczegółowe warunki korzystania z bloku szkoleniowo-doradczego określa </w:t>
      </w:r>
      <w:r w:rsidRPr="00763C6F">
        <w:rPr>
          <w:rFonts w:ascii="Calibri" w:hAnsi="Calibri" w:cs="Arial"/>
          <w:i/>
          <w:sz w:val="22"/>
          <w:szCs w:val="22"/>
        </w:rPr>
        <w:t>Umowa o świadczenie usług szkoleniowo-doradczych.</w:t>
      </w:r>
    </w:p>
    <w:p w:rsidR="00763C6F" w:rsidRDefault="00763C6F" w:rsidP="00145371">
      <w:pPr>
        <w:numPr>
          <w:ilvl w:val="0"/>
          <w:numId w:val="9"/>
        </w:numPr>
        <w:spacing w:line="276" w:lineRule="auto"/>
        <w:ind w:left="357" w:hanging="357"/>
        <w:jc w:val="both"/>
        <w:rPr>
          <w:rFonts w:ascii="Calibri" w:hAnsi="Calibri" w:cs="Arial"/>
          <w:sz w:val="22"/>
          <w:szCs w:val="22"/>
        </w:rPr>
      </w:pPr>
      <w:r w:rsidRPr="00763C6F">
        <w:rPr>
          <w:rFonts w:ascii="Calibri" w:hAnsi="Calibri" w:cs="Arial"/>
          <w:sz w:val="22"/>
          <w:szCs w:val="22"/>
        </w:rPr>
        <w:t xml:space="preserve">Na etapie podpisywania </w:t>
      </w:r>
      <w:r w:rsidRPr="00763C6F">
        <w:rPr>
          <w:rFonts w:ascii="Calibri" w:hAnsi="Calibri" w:cs="Arial"/>
          <w:i/>
          <w:sz w:val="22"/>
          <w:szCs w:val="22"/>
        </w:rPr>
        <w:t xml:space="preserve">Umowy o świadczenie usług szkoleniowo-doradczych </w:t>
      </w:r>
      <w:r w:rsidRPr="00763C6F">
        <w:rPr>
          <w:rFonts w:ascii="Calibri" w:hAnsi="Calibri" w:cs="Arial"/>
          <w:sz w:val="22"/>
          <w:szCs w:val="22"/>
        </w:rPr>
        <w:t>Uczestnik będzie zobowiązany do dostarczenie zaświadczenia z PUP potwierdzającego status na rynku pracy. Bez dostarczenia w/w zaświadczenia nie będzie możliwości podpisania umowy.</w:t>
      </w:r>
    </w:p>
    <w:p w:rsidR="00A31E11" w:rsidRDefault="00A31E11" w:rsidP="00A31E11">
      <w:pPr>
        <w:spacing w:line="276" w:lineRule="auto"/>
        <w:ind w:left="357"/>
        <w:jc w:val="both"/>
        <w:rPr>
          <w:rFonts w:ascii="Calibri" w:hAnsi="Calibri" w:cs="Arial"/>
          <w:sz w:val="22"/>
          <w:szCs w:val="22"/>
        </w:rPr>
      </w:pPr>
    </w:p>
    <w:p w:rsidR="00A31E11" w:rsidRPr="00BA1CCC" w:rsidRDefault="00A31E11" w:rsidP="00BA1CCC">
      <w:pPr>
        <w:pStyle w:val="Akapitzlist"/>
        <w:numPr>
          <w:ilvl w:val="0"/>
          <w:numId w:val="9"/>
        </w:numPr>
        <w:spacing w:line="288" w:lineRule="auto"/>
        <w:ind w:left="425" w:hanging="425"/>
        <w:jc w:val="both"/>
        <w:rPr>
          <w:rFonts w:ascii="Calibri" w:hAnsi="Calibri" w:cs="Arial"/>
          <w:sz w:val="22"/>
          <w:szCs w:val="22"/>
        </w:rPr>
      </w:pPr>
      <w:r w:rsidRPr="00BA1CCC">
        <w:rPr>
          <w:rFonts w:ascii="Calibri" w:hAnsi="Calibri" w:cs="Arial"/>
          <w:sz w:val="22"/>
          <w:szCs w:val="22"/>
        </w:rPr>
        <w:t>Uczestniczki/cy zrekrutowan</w:t>
      </w:r>
      <w:r w:rsidR="00BA1CCC" w:rsidRPr="00BA1CCC">
        <w:rPr>
          <w:rFonts w:ascii="Calibri" w:hAnsi="Calibri" w:cs="Arial"/>
          <w:sz w:val="22"/>
          <w:szCs w:val="22"/>
        </w:rPr>
        <w:t>i podczas II edycji rekrutacji (</w:t>
      </w:r>
      <w:r w:rsidRPr="00BA1CCC">
        <w:rPr>
          <w:rFonts w:ascii="Calibri" w:hAnsi="Calibri" w:cs="Arial"/>
          <w:sz w:val="22"/>
          <w:szCs w:val="22"/>
        </w:rPr>
        <w:t xml:space="preserve">sierpień </w:t>
      </w:r>
      <w:r w:rsidR="006D20EE" w:rsidRPr="00BA1CCC">
        <w:rPr>
          <w:rFonts w:ascii="Calibri" w:hAnsi="Calibri" w:cs="Arial"/>
          <w:sz w:val="22"/>
          <w:szCs w:val="22"/>
        </w:rPr>
        <w:t>2017 r.</w:t>
      </w:r>
      <w:r w:rsidR="00BA1CCC" w:rsidRPr="00BA1CCC">
        <w:rPr>
          <w:rFonts w:ascii="Calibri" w:hAnsi="Calibri" w:cs="Arial"/>
          <w:sz w:val="22"/>
          <w:szCs w:val="22"/>
        </w:rPr>
        <w:t>)</w:t>
      </w:r>
      <w:r w:rsidRPr="00BA1CCC">
        <w:rPr>
          <w:rFonts w:ascii="Calibri" w:hAnsi="Calibri" w:cs="Arial"/>
          <w:sz w:val="22"/>
          <w:szCs w:val="22"/>
        </w:rPr>
        <w:t xml:space="preserve"> zobowiązani są </w:t>
      </w:r>
      <w:r w:rsidR="006D20EE" w:rsidRPr="00BA1CCC">
        <w:rPr>
          <w:rFonts w:ascii="Calibri" w:hAnsi="Calibri" w:cs="Arial"/>
          <w:sz w:val="22"/>
          <w:szCs w:val="22"/>
        </w:rPr>
        <w:t xml:space="preserve">do uczestniczenia we </w:t>
      </w:r>
      <w:r w:rsidRPr="00BA1CCC">
        <w:rPr>
          <w:rFonts w:ascii="Calibri" w:hAnsi="Calibri" w:cs="Arial"/>
          <w:sz w:val="22"/>
          <w:szCs w:val="22"/>
        </w:rPr>
        <w:t>wsparci</w:t>
      </w:r>
      <w:r w:rsidR="006D20EE" w:rsidRPr="00BA1CCC">
        <w:rPr>
          <w:rFonts w:ascii="Calibri" w:hAnsi="Calibri" w:cs="Arial"/>
          <w:sz w:val="22"/>
          <w:szCs w:val="22"/>
        </w:rPr>
        <w:t xml:space="preserve">u </w:t>
      </w:r>
      <w:r w:rsidRPr="00BA1CCC">
        <w:rPr>
          <w:rFonts w:ascii="Calibri" w:hAnsi="Calibri" w:cs="Arial"/>
          <w:sz w:val="22"/>
          <w:szCs w:val="22"/>
        </w:rPr>
        <w:t xml:space="preserve">szkoleniowym  na zasadach eksternistycznych </w:t>
      </w:r>
      <w:r w:rsidR="006D20EE" w:rsidRPr="00BA1CCC">
        <w:rPr>
          <w:rFonts w:ascii="Calibri" w:hAnsi="Calibri" w:cs="Arial"/>
          <w:sz w:val="22"/>
          <w:szCs w:val="22"/>
        </w:rPr>
        <w:t>oraz zaliczenia</w:t>
      </w:r>
      <w:r w:rsidRPr="00BA1CCC">
        <w:rPr>
          <w:rFonts w:ascii="Calibri" w:hAnsi="Calibri" w:cs="Arial"/>
          <w:sz w:val="22"/>
          <w:szCs w:val="22"/>
        </w:rPr>
        <w:t xml:space="preserve"> </w:t>
      </w:r>
      <w:r w:rsidR="00BA1CCC">
        <w:rPr>
          <w:rFonts w:ascii="Calibri" w:hAnsi="Calibri" w:cs="Arial"/>
          <w:sz w:val="22"/>
          <w:szCs w:val="22"/>
        </w:rPr>
        <w:br/>
      </w:r>
      <w:r w:rsidRPr="00BA1CCC">
        <w:rPr>
          <w:rFonts w:ascii="Calibri" w:hAnsi="Calibri" w:cs="Arial"/>
          <w:sz w:val="22"/>
          <w:szCs w:val="22"/>
        </w:rPr>
        <w:t xml:space="preserve">z wynikiem pozytywnym egzaminu końcowego. Tryb eksternistyczny polega na indywidualnym zdobyci wiedzy, na podstawie przekazanych przez Realizatora Projektu materiałów szkoleniowych </w:t>
      </w:r>
      <w:r w:rsidR="00BA1CCC">
        <w:rPr>
          <w:rFonts w:ascii="Calibri" w:hAnsi="Calibri" w:cs="Arial"/>
          <w:sz w:val="22"/>
          <w:szCs w:val="22"/>
        </w:rPr>
        <w:br/>
      </w:r>
      <w:r w:rsidRPr="00BA1CCC">
        <w:rPr>
          <w:rFonts w:ascii="Calibri" w:hAnsi="Calibri" w:cs="Arial"/>
          <w:sz w:val="22"/>
          <w:szCs w:val="22"/>
        </w:rPr>
        <w:t xml:space="preserve">z zakresu </w:t>
      </w:r>
      <w:r w:rsidR="006D20EE" w:rsidRPr="00BA1CCC">
        <w:rPr>
          <w:rFonts w:ascii="Calibri" w:hAnsi="Calibri" w:cs="Arial"/>
          <w:sz w:val="22"/>
          <w:szCs w:val="22"/>
        </w:rPr>
        <w:t xml:space="preserve">tematyki szkoleń „Krok po kroku do własnego biznesu”. </w:t>
      </w:r>
      <w:r w:rsidRPr="00BA1CCC">
        <w:rPr>
          <w:rFonts w:ascii="Calibri" w:hAnsi="Calibri" w:cs="Arial"/>
          <w:sz w:val="22"/>
          <w:szCs w:val="22"/>
        </w:rPr>
        <w:t xml:space="preserve"> </w:t>
      </w:r>
    </w:p>
    <w:p w:rsidR="00A31E11" w:rsidRPr="00763C6F" w:rsidRDefault="00A31E11" w:rsidP="00A31E11">
      <w:pPr>
        <w:spacing w:line="276" w:lineRule="auto"/>
        <w:jc w:val="both"/>
        <w:rPr>
          <w:rFonts w:ascii="Calibri" w:hAnsi="Calibri" w:cs="Arial"/>
          <w:sz w:val="22"/>
          <w:szCs w:val="22"/>
        </w:rPr>
      </w:pPr>
    </w:p>
    <w:p w:rsidR="00763C6F" w:rsidRPr="00763C6F" w:rsidRDefault="00763C6F" w:rsidP="00763C6F">
      <w:pPr>
        <w:spacing w:line="276" w:lineRule="auto"/>
        <w:jc w:val="both"/>
        <w:rPr>
          <w:rFonts w:ascii="Calibri" w:hAnsi="Calibri" w:cs="Arial"/>
          <w:sz w:val="22"/>
          <w:szCs w:val="22"/>
        </w:rPr>
      </w:pPr>
    </w:p>
    <w:p w:rsidR="00763C6F" w:rsidRPr="00763C6F" w:rsidRDefault="00763C6F" w:rsidP="00763C6F">
      <w:pPr>
        <w:spacing w:line="276" w:lineRule="auto"/>
        <w:jc w:val="both"/>
        <w:rPr>
          <w:rFonts w:ascii="Calibri" w:hAnsi="Calibri" w:cs="Arial"/>
          <w:sz w:val="22"/>
          <w:szCs w:val="22"/>
        </w:rPr>
      </w:pPr>
    </w:p>
    <w:p w:rsidR="00763C6F" w:rsidRPr="00763C6F" w:rsidRDefault="00763C6F" w:rsidP="00763C6F">
      <w:pPr>
        <w:spacing w:line="276" w:lineRule="auto"/>
        <w:jc w:val="center"/>
        <w:rPr>
          <w:rFonts w:ascii="Calibri" w:hAnsi="Calibri" w:cs="Arial"/>
          <w:b/>
          <w:smallCaps/>
          <w:sz w:val="22"/>
          <w:szCs w:val="22"/>
        </w:rPr>
      </w:pPr>
      <w:r w:rsidRPr="00763C6F">
        <w:rPr>
          <w:rFonts w:ascii="Calibri" w:hAnsi="Calibri" w:cs="Arial"/>
          <w:b/>
          <w:sz w:val="22"/>
          <w:szCs w:val="22"/>
        </w:rPr>
        <w:t>IV.</w:t>
      </w:r>
      <w:r w:rsidRPr="00763C6F">
        <w:rPr>
          <w:rFonts w:ascii="Calibri" w:hAnsi="Calibri" w:cs="Arial"/>
          <w:b/>
          <w:smallCaps/>
          <w:sz w:val="22"/>
          <w:szCs w:val="22"/>
        </w:rPr>
        <w:t xml:space="preserve"> REJESTRACJA I PODJĘCIE DZIAŁALNOŚCI GOSPODARCZEJ</w:t>
      </w:r>
    </w:p>
    <w:p w:rsidR="00763C6F" w:rsidRPr="00763C6F" w:rsidRDefault="00763C6F" w:rsidP="00763C6F">
      <w:pPr>
        <w:spacing w:line="276" w:lineRule="auto"/>
        <w:jc w:val="both"/>
        <w:rPr>
          <w:rFonts w:ascii="Calibri" w:hAnsi="Calibri" w:cs="Arial"/>
          <w:b/>
          <w:sz w:val="22"/>
          <w:szCs w:val="22"/>
        </w:rPr>
      </w:pPr>
    </w:p>
    <w:p w:rsidR="00763C6F" w:rsidRPr="00763C6F" w:rsidRDefault="00763C6F" w:rsidP="00145371">
      <w:pPr>
        <w:numPr>
          <w:ilvl w:val="0"/>
          <w:numId w:val="11"/>
        </w:numPr>
        <w:spacing w:after="120" w:line="276" w:lineRule="auto"/>
        <w:ind w:left="357" w:hanging="357"/>
        <w:jc w:val="both"/>
        <w:rPr>
          <w:rFonts w:ascii="Calibri" w:hAnsi="Calibri" w:cs="Arial"/>
          <w:b/>
          <w:sz w:val="22"/>
          <w:szCs w:val="22"/>
        </w:rPr>
      </w:pPr>
      <w:r w:rsidRPr="00763C6F">
        <w:rPr>
          <w:rFonts w:ascii="Calibri" w:hAnsi="Calibri" w:cs="Arial"/>
          <w:sz w:val="22"/>
          <w:szCs w:val="22"/>
        </w:rPr>
        <w:t>Uczestnik Projektu może zarejestrować działalność gospodarczą dopiero po zakończeniu bloku szkoleniowo-doradczego. Realizator rekomenduje zakładanie działalności gospodarczej po opublikowaniu list rankingowych KOW, w momencie kiedy dany Uczestnik będzie miał pewność uzyskania dofinansowania.</w:t>
      </w:r>
    </w:p>
    <w:p w:rsidR="00763C6F" w:rsidRPr="00763C6F" w:rsidRDefault="00763C6F" w:rsidP="00145371">
      <w:pPr>
        <w:numPr>
          <w:ilvl w:val="0"/>
          <w:numId w:val="11"/>
        </w:numPr>
        <w:spacing w:after="120" w:line="276" w:lineRule="auto"/>
        <w:ind w:left="357" w:hanging="357"/>
        <w:jc w:val="both"/>
        <w:rPr>
          <w:rFonts w:ascii="Calibri" w:hAnsi="Calibri" w:cs="Arial"/>
          <w:b/>
          <w:sz w:val="22"/>
          <w:szCs w:val="22"/>
        </w:rPr>
      </w:pPr>
      <w:r w:rsidRPr="00763C6F">
        <w:rPr>
          <w:rFonts w:ascii="Calibri" w:hAnsi="Calibri" w:cs="Arial"/>
          <w:sz w:val="22"/>
          <w:szCs w:val="22"/>
        </w:rPr>
        <w:t>Uczestnik Projektu, który otrzyma wsparcie finansowe staje się Beneficjentem Pomocy. Beneficjent Pomocy ma obowiązek prowadzić działalność gospodarczą przez minimum 12 miesięcy.</w:t>
      </w:r>
    </w:p>
    <w:p w:rsidR="00763C6F" w:rsidRPr="00763C6F" w:rsidRDefault="00763C6F" w:rsidP="00145371">
      <w:pPr>
        <w:numPr>
          <w:ilvl w:val="0"/>
          <w:numId w:val="11"/>
        </w:numPr>
        <w:spacing w:after="120" w:line="276" w:lineRule="auto"/>
        <w:ind w:left="357" w:hanging="357"/>
        <w:jc w:val="both"/>
        <w:rPr>
          <w:rFonts w:ascii="Calibri" w:hAnsi="Calibri" w:cs="Arial"/>
          <w:b/>
          <w:sz w:val="22"/>
          <w:szCs w:val="22"/>
        </w:rPr>
      </w:pPr>
      <w:r w:rsidRPr="00763C6F">
        <w:rPr>
          <w:rFonts w:ascii="Calibri" w:hAnsi="Calibri" w:cs="Arial"/>
          <w:sz w:val="22"/>
          <w:szCs w:val="22"/>
        </w:rPr>
        <w:t>Dopuszczalnymi formami w jakich Uczestnicy Projektu mogą prowadzić działalność gospodarczą jest samodzielna działalność gospodarcza. Nie jest możliwe prowadzenie działalności w formie spółki prawa handlowego ani innego podmiotu zbiorowego (np. fundacja, stowarzyszenie).</w:t>
      </w:r>
    </w:p>
    <w:p w:rsidR="00763C6F" w:rsidRPr="00763C6F" w:rsidRDefault="00763C6F" w:rsidP="00145371">
      <w:pPr>
        <w:numPr>
          <w:ilvl w:val="0"/>
          <w:numId w:val="11"/>
        </w:numPr>
        <w:spacing w:after="120" w:line="276" w:lineRule="auto"/>
        <w:ind w:left="357" w:hanging="357"/>
        <w:jc w:val="both"/>
        <w:rPr>
          <w:rFonts w:ascii="Calibri" w:hAnsi="Calibri" w:cs="Arial"/>
          <w:b/>
          <w:sz w:val="22"/>
          <w:szCs w:val="22"/>
        </w:rPr>
      </w:pPr>
      <w:r w:rsidRPr="00763C6F">
        <w:rPr>
          <w:rFonts w:ascii="Calibri" w:hAnsi="Calibri" w:cs="Arial"/>
          <w:sz w:val="22"/>
          <w:szCs w:val="22"/>
        </w:rPr>
        <w:t>Niedopuszczalne jest przekształcenie formy prawnej przedsiębiorcy w okresie 12 miesięcy od rozpoczęcia działalności gospodarczej.</w:t>
      </w:r>
    </w:p>
    <w:p w:rsidR="00763C6F" w:rsidRPr="00763C6F" w:rsidRDefault="00763C6F" w:rsidP="00145371">
      <w:pPr>
        <w:numPr>
          <w:ilvl w:val="0"/>
          <w:numId w:val="11"/>
        </w:numPr>
        <w:spacing w:line="276" w:lineRule="auto"/>
        <w:ind w:left="357" w:hanging="357"/>
        <w:jc w:val="both"/>
        <w:rPr>
          <w:rFonts w:ascii="Calibri" w:hAnsi="Calibri" w:cs="Arial"/>
          <w:b/>
          <w:sz w:val="22"/>
          <w:szCs w:val="22"/>
        </w:rPr>
      </w:pPr>
      <w:r w:rsidRPr="00763C6F">
        <w:rPr>
          <w:rFonts w:ascii="Calibri" w:hAnsi="Calibri" w:cs="Arial"/>
          <w:sz w:val="22"/>
          <w:szCs w:val="22"/>
        </w:rPr>
        <w:t>Okres rozpoczęcia działalności gospodarczej nie może być późniejszy niż 1 października 2017 roku. Przyjmuje się, że dniem rozpoczęcia działalności gospodarczej będzie dzień wskazany jako data rozpoczęcia działalności we wpisie do Centralnej Ewidencji i Informacji o Działalności Gospodarczej.</w:t>
      </w:r>
    </w:p>
    <w:p w:rsidR="00763C6F" w:rsidRPr="00763C6F" w:rsidRDefault="00763C6F" w:rsidP="00763C6F">
      <w:pPr>
        <w:spacing w:line="276" w:lineRule="auto"/>
        <w:jc w:val="both"/>
        <w:rPr>
          <w:rFonts w:ascii="Calibri" w:hAnsi="Calibri" w:cs="Arial"/>
          <w:sz w:val="22"/>
          <w:szCs w:val="22"/>
        </w:rPr>
      </w:pPr>
    </w:p>
    <w:p w:rsidR="00763C6F" w:rsidRPr="00763C6F" w:rsidRDefault="00763C6F" w:rsidP="00763C6F">
      <w:pPr>
        <w:spacing w:line="276" w:lineRule="auto"/>
        <w:jc w:val="both"/>
        <w:rPr>
          <w:rFonts w:ascii="Calibri" w:hAnsi="Calibri" w:cs="Arial"/>
          <w:sz w:val="22"/>
          <w:szCs w:val="22"/>
        </w:rPr>
      </w:pPr>
    </w:p>
    <w:p w:rsidR="00763C6F" w:rsidRPr="00763C6F" w:rsidRDefault="00763C6F" w:rsidP="00763C6F">
      <w:pPr>
        <w:spacing w:line="276" w:lineRule="auto"/>
        <w:jc w:val="center"/>
        <w:rPr>
          <w:rFonts w:ascii="Calibri" w:hAnsi="Calibri" w:cs="Arial"/>
          <w:b/>
          <w:smallCaps/>
          <w:sz w:val="22"/>
          <w:szCs w:val="22"/>
        </w:rPr>
      </w:pPr>
      <w:r w:rsidRPr="00763C6F">
        <w:rPr>
          <w:rFonts w:ascii="Calibri" w:hAnsi="Calibri" w:cs="Arial"/>
          <w:b/>
          <w:sz w:val="22"/>
          <w:szCs w:val="22"/>
        </w:rPr>
        <w:t>V.</w:t>
      </w:r>
      <w:r w:rsidRPr="00763C6F">
        <w:rPr>
          <w:rFonts w:ascii="Calibri" w:hAnsi="Calibri" w:cs="Arial"/>
          <w:b/>
          <w:smallCaps/>
          <w:sz w:val="22"/>
          <w:szCs w:val="22"/>
        </w:rPr>
        <w:t xml:space="preserve"> WSPARCIE FINANSOWE NA ROZPOCZĘCIE DZIAŁALNOŚCI GOSPODARCZEJ</w:t>
      </w:r>
    </w:p>
    <w:p w:rsidR="00763C6F" w:rsidRPr="00763C6F" w:rsidRDefault="00763C6F" w:rsidP="00763C6F">
      <w:pPr>
        <w:spacing w:line="276" w:lineRule="auto"/>
        <w:jc w:val="both"/>
        <w:rPr>
          <w:rFonts w:ascii="Calibri" w:hAnsi="Calibri" w:cs="Arial"/>
          <w:sz w:val="22"/>
          <w:szCs w:val="22"/>
        </w:rPr>
      </w:pPr>
    </w:p>
    <w:p w:rsidR="00763C6F" w:rsidRPr="00763C6F" w:rsidRDefault="00763C6F" w:rsidP="00145371">
      <w:pPr>
        <w:numPr>
          <w:ilvl w:val="0"/>
          <w:numId w:val="12"/>
        </w:numPr>
        <w:spacing w:after="120" w:line="276" w:lineRule="auto"/>
        <w:ind w:left="357" w:hanging="357"/>
        <w:contextualSpacing/>
        <w:jc w:val="both"/>
        <w:rPr>
          <w:rFonts w:ascii="Calibri" w:hAnsi="Calibri" w:cs="Arial"/>
          <w:sz w:val="22"/>
          <w:szCs w:val="22"/>
        </w:rPr>
      </w:pPr>
      <w:r w:rsidRPr="00763C6F">
        <w:rPr>
          <w:rFonts w:ascii="Calibri" w:hAnsi="Calibri" w:cs="Arial"/>
          <w:sz w:val="22"/>
          <w:szCs w:val="22"/>
        </w:rPr>
        <w:lastRenderedPageBreak/>
        <w:t>We wskazanym przez Realizatora terminie (na stronie internetowej projektu), Uczestnicy Projektu mogą składać w Biurze Projektu wnioski o udzielenie wsparcia finansowego. Wnioski muszą być składane osobiście.</w:t>
      </w:r>
    </w:p>
    <w:p w:rsidR="00763C6F" w:rsidRPr="00763C6F" w:rsidRDefault="00763C6F" w:rsidP="00145371">
      <w:pPr>
        <w:numPr>
          <w:ilvl w:val="0"/>
          <w:numId w:val="12"/>
        </w:numPr>
        <w:spacing w:after="120" w:line="276" w:lineRule="auto"/>
        <w:ind w:left="357" w:hanging="357"/>
        <w:contextualSpacing/>
        <w:jc w:val="both"/>
        <w:rPr>
          <w:rFonts w:ascii="Calibri" w:hAnsi="Calibri" w:cs="Arial"/>
          <w:sz w:val="22"/>
          <w:szCs w:val="22"/>
        </w:rPr>
      </w:pPr>
      <w:r w:rsidRPr="00763C6F">
        <w:rPr>
          <w:rFonts w:ascii="Calibri" w:hAnsi="Calibri" w:cs="Arial"/>
          <w:sz w:val="22"/>
          <w:szCs w:val="22"/>
        </w:rPr>
        <w:t xml:space="preserve">Pomoc doradcza w przygotowaniu i opracowaniu podstawowej części wniosku (biznesplanu) stanowi jeden z elementów wsparcia w ramach bloku szkoleniowo-doradczego. Szczegółowy zakres pomocy zawiera </w:t>
      </w:r>
      <w:r w:rsidRPr="00763C6F">
        <w:rPr>
          <w:rFonts w:ascii="Calibri" w:hAnsi="Calibri" w:cs="Arial"/>
          <w:i/>
          <w:sz w:val="22"/>
          <w:szCs w:val="22"/>
        </w:rPr>
        <w:t>Umowa o świadczenie usług szkoleniowo-doradczych.</w:t>
      </w:r>
    </w:p>
    <w:p w:rsidR="00763C6F" w:rsidRPr="00763C6F" w:rsidRDefault="00763C6F" w:rsidP="00145371">
      <w:pPr>
        <w:numPr>
          <w:ilvl w:val="0"/>
          <w:numId w:val="12"/>
        </w:numPr>
        <w:spacing w:after="120" w:line="276" w:lineRule="auto"/>
        <w:ind w:left="357" w:hanging="357"/>
        <w:contextualSpacing/>
        <w:jc w:val="both"/>
        <w:rPr>
          <w:rFonts w:ascii="Calibri" w:hAnsi="Calibri" w:cs="Arial"/>
          <w:sz w:val="22"/>
          <w:szCs w:val="22"/>
        </w:rPr>
      </w:pPr>
      <w:r w:rsidRPr="00763C6F">
        <w:rPr>
          <w:rFonts w:ascii="Calibri" w:hAnsi="Calibri" w:cs="Arial"/>
          <w:sz w:val="22"/>
          <w:szCs w:val="22"/>
        </w:rPr>
        <w:t>Do wniosku o przyznanie wsparcia należy dołączyć następujące dokumenty:</w:t>
      </w:r>
    </w:p>
    <w:p w:rsidR="00763C6F" w:rsidRPr="00763C6F" w:rsidRDefault="00763C6F" w:rsidP="00145371">
      <w:pPr>
        <w:numPr>
          <w:ilvl w:val="0"/>
          <w:numId w:val="13"/>
        </w:numPr>
        <w:spacing w:after="120" w:line="276" w:lineRule="auto"/>
        <w:ind w:left="714" w:hanging="357"/>
        <w:contextualSpacing/>
        <w:jc w:val="both"/>
        <w:rPr>
          <w:rFonts w:ascii="Calibri" w:hAnsi="Calibri" w:cs="Arial"/>
          <w:sz w:val="22"/>
          <w:szCs w:val="22"/>
        </w:rPr>
      </w:pPr>
      <w:r w:rsidRPr="00763C6F">
        <w:rPr>
          <w:rFonts w:ascii="Calibri" w:hAnsi="Calibri" w:cs="Arial"/>
          <w:sz w:val="22"/>
          <w:szCs w:val="22"/>
        </w:rPr>
        <w:t>biznes plan,</w:t>
      </w:r>
    </w:p>
    <w:p w:rsidR="00763C6F" w:rsidRPr="00763C6F" w:rsidRDefault="00763C6F" w:rsidP="00145371">
      <w:pPr>
        <w:numPr>
          <w:ilvl w:val="0"/>
          <w:numId w:val="13"/>
        </w:numPr>
        <w:spacing w:after="120" w:line="276" w:lineRule="auto"/>
        <w:ind w:left="714" w:hanging="357"/>
        <w:contextualSpacing/>
        <w:jc w:val="both"/>
        <w:rPr>
          <w:rFonts w:ascii="Calibri" w:hAnsi="Calibri" w:cs="Arial"/>
          <w:sz w:val="22"/>
          <w:szCs w:val="22"/>
        </w:rPr>
      </w:pPr>
      <w:r w:rsidRPr="00763C6F">
        <w:rPr>
          <w:rFonts w:ascii="Calibri" w:eastAsia="Lucida Sans Unicode" w:hAnsi="Calibri" w:cs="Arial"/>
          <w:kern w:val="2"/>
          <w:sz w:val="22"/>
          <w:szCs w:val="22"/>
        </w:rPr>
        <w:t>oświadczenie o uzyskanej pomocy de minimis</w:t>
      </w:r>
    </w:p>
    <w:p w:rsidR="00763C6F" w:rsidRPr="00763C6F" w:rsidRDefault="00763C6F" w:rsidP="00763C6F">
      <w:pPr>
        <w:spacing w:after="120" w:line="276" w:lineRule="auto"/>
        <w:ind w:left="357"/>
        <w:jc w:val="both"/>
        <w:rPr>
          <w:rFonts w:ascii="Calibri" w:hAnsi="Calibri" w:cs="Arial"/>
          <w:sz w:val="22"/>
          <w:szCs w:val="22"/>
        </w:rPr>
      </w:pPr>
      <w:r w:rsidRPr="00763C6F">
        <w:rPr>
          <w:rFonts w:ascii="Calibri" w:hAnsi="Calibri" w:cs="Arial"/>
          <w:sz w:val="22"/>
          <w:szCs w:val="22"/>
        </w:rPr>
        <w:t>Niezłożenie ww. dokumentów spowoduje odrzucenie wniosku o przyznanie wsparcia finansowego.</w:t>
      </w:r>
    </w:p>
    <w:p w:rsidR="00763C6F" w:rsidRPr="00763C6F" w:rsidRDefault="00763C6F" w:rsidP="00145371">
      <w:pPr>
        <w:numPr>
          <w:ilvl w:val="0"/>
          <w:numId w:val="14"/>
        </w:numPr>
        <w:spacing w:after="120" w:line="276" w:lineRule="auto"/>
        <w:ind w:left="357" w:hanging="357"/>
        <w:contextualSpacing/>
        <w:jc w:val="both"/>
        <w:rPr>
          <w:rFonts w:ascii="Calibri" w:hAnsi="Calibri" w:cs="Arial"/>
          <w:sz w:val="22"/>
          <w:szCs w:val="22"/>
        </w:rPr>
      </w:pPr>
      <w:r w:rsidRPr="00763C6F">
        <w:rPr>
          <w:rFonts w:ascii="Calibri" w:hAnsi="Calibri" w:cs="Arial"/>
          <w:sz w:val="22"/>
          <w:szCs w:val="22"/>
        </w:rPr>
        <w:t xml:space="preserve">Realizator projektu powołuje Komisję Oceny Wniosków (zwanej dalej KOW).Sposób działania KOW opisuje dokument </w:t>
      </w:r>
      <w:r w:rsidRPr="00763C6F">
        <w:rPr>
          <w:rFonts w:ascii="Calibri" w:hAnsi="Calibri" w:cs="Arial"/>
          <w:i/>
          <w:sz w:val="22"/>
          <w:szCs w:val="22"/>
        </w:rPr>
        <w:t>Regulamin przyznawania środków finansowych na rozwój przedsiębiorczości</w:t>
      </w:r>
      <w:r w:rsidRPr="00763C6F">
        <w:rPr>
          <w:rFonts w:ascii="Calibri" w:hAnsi="Calibri" w:cs="Arial"/>
          <w:sz w:val="22"/>
          <w:szCs w:val="22"/>
        </w:rPr>
        <w:t>.</w:t>
      </w:r>
    </w:p>
    <w:p w:rsidR="00763C6F" w:rsidRPr="00763C6F" w:rsidRDefault="00763C6F" w:rsidP="00145371">
      <w:pPr>
        <w:numPr>
          <w:ilvl w:val="0"/>
          <w:numId w:val="14"/>
        </w:numPr>
        <w:spacing w:after="120" w:line="276" w:lineRule="auto"/>
        <w:ind w:left="357" w:hanging="357"/>
        <w:contextualSpacing/>
        <w:jc w:val="both"/>
        <w:rPr>
          <w:rFonts w:ascii="Calibri" w:hAnsi="Calibri" w:cs="Arial"/>
          <w:sz w:val="22"/>
          <w:szCs w:val="22"/>
        </w:rPr>
      </w:pPr>
      <w:r w:rsidRPr="00763C6F">
        <w:rPr>
          <w:rFonts w:ascii="Calibri" w:hAnsi="Calibri" w:cs="Arial"/>
          <w:sz w:val="22"/>
          <w:szCs w:val="22"/>
        </w:rPr>
        <w:t>Wsparcie finansowe na uruchomienie działalności gospodarczej udzielane jest w formie jednorazowego wsparcia kapitałowego, ułatwiającego sfinansowanie wydatków związanych z uruchomieniem działalności gospodarczej oraz jej prowadzeniem przez okres co najmniej 12 m-cy od jej rozpoczęcia. Wsparcie finansowe zostanie wypłacone w jednej transzy. Wysokość wsparcia uzależniona jest od wykazanych potrzeb związanych z planowaną inwestycją, jednakże maksymalnie wynosi ona 23.500,00 PLN.</w:t>
      </w:r>
    </w:p>
    <w:p w:rsidR="00763C6F" w:rsidRPr="00763C6F" w:rsidRDefault="00763C6F" w:rsidP="00145371">
      <w:pPr>
        <w:numPr>
          <w:ilvl w:val="0"/>
          <w:numId w:val="14"/>
        </w:numPr>
        <w:spacing w:line="276" w:lineRule="auto"/>
        <w:ind w:left="357" w:hanging="357"/>
        <w:contextualSpacing/>
        <w:jc w:val="both"/>
        <w:rPr>
          <w:rFonts w:ascii="Calibri" w:hAnsi="Calibri" w:cs="Arial"/>
          <w:sz w:val="22"/>
          <w:szCs w:val="22"/>
        </w:rPr>
      </w:pPr>
      <w:r w:rsidRPr="00763C6F">
        <w:rPr>
          <w:rFonts w:ascii="Calibri" w:hAnsi="Calibri" w:cs="Arial"/>
          <w:sz w:val="22"/>
          <w:szCs w:val="22"/>
        </w:rPr>
        <w:t>Wsparcie finansowe może być przeznaczone na pokrycie wydatków inwestycyjnych, zakup środków obrotowych oraz pokrycie innych wydatków (np.: związanych z reklamą, zakupem usługi remontowej), jeśli zostaną one uznane za niezbędne dla prowadzenia działalności i zostaną odpowiednio uzasadnione przez wnioskodawcę.</w:t>
      </w:r>
    </w:p>
    <w:p w:rsidR="00763C6F" w:rsidRPr="00763C6F" w:rsidRDefault="00763C6F" w:rsidP="00145371">
      <w:pPr>
        <w:numPr>
          <w:ilvl w:val="0"/>
          <w:numId w:val="14"/>
        </w:numPr>
        <w:spacing w:after="120" w:line="276" w:lineRule="auto"/>
        <w:ind w:left="357" w:hanging="357"/>
        <w:contextualSpacing/>
        <w:jc w:val="both"/>
        <w:rPr>
          <w:rFonts w:ascii="Calibri" w:hAnsi="Calibri" w:cs="Arial"/>
          <w:sz w:val="22"/>
          <w:szCs w:val="22"/>
        </w:rPr>
      </w:pPr>
      <w:r w:rsidRPr="00763C6F">
        <w:rPr>
          <w:rFonts w:ascii="Calibri" w:hAnsi="Calibri" w:cs="Arial"/>
          <w:sz w:val="22"/>
          <w:szCs w:val="22"/>
        </w:rPr>
        <w:t>Uczestnik Projektu może wnieść wkład własny. Wkład własny jest dobrowolny, w przypadku braku wkładu własnego wsparcie będzie obejmować 100% kosztów uruchomienia działalności gospodarczej.</w:t>
      </w:r>
    </w:p>
    <w:p w:rsidR="00763C6F" w:rsidRPr="00763C6F" w:rsidRDefault="00763C6F" w:rsidP="00145371">
      <w:pPr>
        <w:numPr>
          <w:ilvl w:val="0"/>
          <w:numId w:val="14"/>
        </w:numPr>
        <w:spacing w:after="120" w:line="276" w:lineRule="auto"/>
        <w:ind w:left="357" w:hanging="357"/>
        <w:contextualSpacing/>
        <w:jc w:val="both"/>
        <w:rPr>
          <w:rFonts w:ascii="Calibri" w:hAnsi="Calibri" w:cs="Arial"/>
          <w:sz w:val="22"/>
          <w:szCs w:val="22"/>
        </w:rPr>
      </w:pPr>
      <w:r w:rsidRPr="00763C6F">
        <w:rPr>
          <w:rFonts w:ascii="Calibri" w:hAnsi="Calibri" w:cs="Arial"/>
          <w:sz w:val="22"/>
          <w:szCs w:val="22"/>
        </w:rPr>
        <w:t>Złożenie dokumentów poświadczających nieprawdę, co do okoliczności których dotyczą, stanowi podstawę do odmowy udzielenia wsparcia. W takim przypadku prawo do odwołania nie przysługuje.</w:t>
      </w:r>
    </w:p>
    <w:p w:rsidR="00763C6F" w:rsidRPr="00763C6F" w:rsidRDefault="00763C6F" w:rsidP="00145371">
      <w:pPr>
        <w:numPr>
          <w:ilvl w:val="0"/>
          <w:numId w:val="14"/>
        </w:numPr>
        <w:spacing w:after="120" w:line="276" w:lineRule="auto"/>
        <w:ind w:left="357" w:hanging="357"/>
        <w:contextualSpacing/>
        <w:jc w:val="both"/>
        <w:rPr>
          <w:rFonts w:ascii="Calibri" w:hAnsi="Calibri" w:cs="Arial"/>
          <w:sz w:val="22"/>
          <w:szCs w:val="22"/>
        </w:rPr>
      </w:pPr>
      <w:r w:rsidRPr="00763C6F">
        <w:rPr>
          <w:rFonts w:ascii="Calibri" w:hAnsi="Calibri" w:cs="Arial"/>
          <w:sz w:val="22"/>
          <w:szCs w:val="22"/>
        </w:rPr>
        <w:t xml:space="preserve">Udzielenie wsparcia na podstawie dokumentów poświadczających nieprawdę stanowi podstawę do rozwiązania przez Realizatora Projektu </w:t>
      </w:r>
      <w:r w:rsidRPr="00763C6F">
        <w:rPr>
          <w:rFonts w:ascii="Calibri" w:hAnsi="Calibri" w:cs="Arial"/>
          <w:i/>
          <w:sz w:val="22"/>
          <w:szCs w:val="22"/>
        </w:rPr>
        <w:t>Umowy o udzielenie wsparcia finansowego</w:t>
      </w:r>
      <w:r w:rsidRPr="00763C6F">
        <w:rPr>
          <w:rFonts w:ascii="Calibri" w:hAnsi="Calibri" w:cs="Arial"/>
          <w:sz w:val="22"/>
          <w:szCs w:val="22"/>
        </w:rPr>
        <w:t>.</w:t>
      </w:r>
    </w:p>
    <w:p w:rsidR="00763C6F" w:rsidRPr="00763C6F" w:rsidRDefault="00763C6F" w:rsidP="00145371">
      <w:pPr>
        <w:numPr>
          <w:ilvl w:val="0"/>
          <w:numId w:val="14"/>
        </w:numPr>
        <w:spacing w:after="120" w:line="276" w:lineRule="auto"/>
        <w:ind w:left="357" w:hanging="357"/>
        <w:contextualSpacing/>
        <w:jc w:val="both"/>
        <w:rPr>
          <w:rFonts w:ascii="Calibri" w:hAnsi="Calibri" w:cs="Arial"/>
          <w:sz w:val="22"/>
          <w:szCs w:val="22"/>
        </w:rPr>
      </w:pPr>
      <w:r w:rsidRPr="00763C6F">
        <w:rPr>
          <w:rFonts w:ascii="Calibri" w:hAnsi="Calibri" w:cs="Arial"/>
          <w:sz w:val="22"/>
          <w:szCs w:val="22"/>
        </w:rPr>
        <w:t>Środki finansowe udzielone w postaci jednorazowego wsparcia finansowego, oraz wsparcia pomostowego stanowią pomoc de minimis. Realizator Projektu zobowiązany jest wydać Beneficjentowi Pomocy zaświadczenie o udzielonej pomocy de minimis.</w:t>
      </w:r>
    </w:p>
    <w:p w:rsidR="00763C6F" w:rsidRPr="00763C6F" w:rsidRDefault="00763C6F" w:rsidP="00145371">
      <w:pPr>
        <w:numPr>
          <w:ilvl w:val="0"/>
          <w:numId w:val="14"/>
        </w:numPr>
        <w:spacing w:after="120" w:line="276" w:lineRule="auto"/>
        <w:ind w:left="357" w:hanging="357"/>
        <w:contextualSpacing/>
        <w:jc w:val="both"/>
        <w:rPr>
          <w:rFonts w:ascii="Calibri" w:hAnsi="Calibri" w:cs="Arial"/>
          <w:sz w:val="22"/>
          <w:szCs w:val="22"/>
        </w:rPr>
      </w:pPr>
      <w:r w:rsidRPr="00763C6F">
        <w:rPr>
          <w:rFonts w:ascii="Calibri" w:hAnsi="Calibri" w:cs="Arial"/>
          <w:sz w:val="22"/>
          <w:szCs w:val="22"/>
        </w:rPr>
        <w:t xml:space="preserve">Pomoc de minimis jest udzielana na podstawie </w:t>
      </w:r>
      <w:r w:rsidRPr="00763C6F">
        <w:rPr>
          <w:rFonts w:ascii="Calibri" w:hAnsi="Calibri" w:cs="Arial"/>
          <w:color w:val="000000"/>
          <w:sz w:val="22"/>
          <w:szCs w:val="22"/>
          <w:shd w:val="clear" w:color="auto" w:fill="FFFFFF"/>
        </w:rPr>
        <w:t xml:space="preserve">Rozporządzenia Ministra Infrastruktury i Rozwoju z dnia 2 lipca 2015 r. w sprawie udzielania pomocy de minimis oraz pomocy publicznej w ramach programów operacyjnych finansowanych z Europejskiego Funduszu Społecznego </w:t>
      </w:r>
      <w:r w:rsidRPr="00763C6F">
        <w:rPr>
          <w:rFonts w:ascii="Calibri" w:hAnsi="Calibri" w:cs="Arial"/>
          <w:color w:val="000000"/>
          <w:sz w:val="22"/>
          <w:szCs w:val="22"/>
        </w:rPr>
        <w:t>na lata 2014–2020</w:t>
      </w:r>
      <w:r w:rsidRPr="00763C6F">
        <w:rPr>
          <w:rFonts w:ascii="Calibri" w:hAnsi="Calibri" w:cs="Arial"/>
          <w:sz w:val="22"/>
          <w:szCs w:val="22"/>
        </w:rPr>
        <w:t xml:space="preserve"> (</w:t>
      </w:r>
      <w:r w:rsidRPr="00763C6F">
        <w:rPr>
          <w:rFonts w:ascii="Calibri" w:hAnsi="Calibri" w:cs="Arial"/>
          <w:bCs/>
          <w:color w:val="000000"/>
          <w:sz w:val="22"/>
          <w:szCs w:val="22"/>
        </w:rPr>
        <w:t>Dz.U. 2015 poz. 1073)</w:t>
      </w:r>
      <w:r w:rsidRPr="00763C6F">
        <w:rPr>
          <w:rFonts w:ascii="Calibri" w:hAnsi="Calibri" w:cs="Arial"/>
          <w:sz w:val="22"/>
          <w:szCs w:val="22"/>
        </w:rPr>
        <w:t xml:space="preserve">oraz w oparciu o </w:t>
      </w:r>
      <w:hyperlink r:id="rId9" w:tooltip="Rozporządzenie Komisji (UE) nr 1407/2013 z dnia 18 grudnia 2013 r. w sprawie stosowania art. 107 i 108 Traktatu o funkcjonowaniu Unii Europejskiej do pomocy de minimis" w:history="1">
        <w:r w:rsidRPr="00763C6F">
          <w:rPr>
            <w:rFonts w:ascii="Calibri" w:hAnsi="Calibri" w:cs="Arial"/>
            <w:sz w:val="22"/>
            <w:szCs w:val="22"/>
            <w:bdr w:val="none" w:sz="0" w:space="0" w:color="auto" w:frame="1"/>
          </w:rPr>
          <w:t>Rozporządzenia Komisji (UE) nr 1407/2013 z dnia 18 grudnia 2013 r. w sprawie stosowania art. 107 i 108 Traktatu o funkcjonowaniu Unii Europejskiej do pomocy de minimis (Dz. Urz. UE L 352 z 24.12.2013)</w:t>
        </w:r>
      </w:hyperlink>
      <w:r w:rsidRPr="00763C6F">
        <w:rPr>
          <w:rFonts w:ascii="Calibri" w:hAnsi="Calibri" w:cs="Arial"/>
          <w:sz w:val="22"/>
          <w:szCs w:val="22"/>
        </w:rPr>
        <w:t>.</w:t>
      </w:r>
    </w:p>
    <w:p w:rsidR="00763C6F" w:rsidRPr="00763C6F" w:rsidRDefault="00763C6F" w:rsidP="00145371">
      <w:pPr>
        <w:numPr>
          <w:ilvl w:val="0"/>
          <w:numId w:val="14"/>
        </w:numPr>
        <w:spacing w:after="120" w:line="276" w:lineRule="auto"/>
        <w:ind w:left="357" w:hanging="357"/>
        <w:contextualSpacing/>
        <w:jc w:val="both"/>
        <w:rPr>
          <w:rFonts w:ascii="Calibri" w:hAnsi="Calibri" w:cs="Arial"/>
          <w:sz w:val="22"/>
          <w:szCs w:val="22"/>
        </w:rPr>
      </w:pPr>
      <w:r w:rsidRPr="00763C6F">
        <w:rPr>
          <w:rFonts w:ascii="Calibri" w:hAnsi="Calibri" w:cs="Arial"/>
          <w:sz w:val="22"/>
          <w:szCs w:val="22"/>
        </w:rPr>
        <w:t>Pomoc de minimis nie może być udzielana:</w:t>
      </w:r>
    </w:p>
    <w:p w:rsidR="00763C6F" w:rsidRPr="00763C6F" w:rsidRDefault="00763C6F" w:rsidP="00145371">
      <w:pPr>
        <w:numPr>
          <w:ilvl w:val="0"/>
          <w:numId w:val="15"/>
        </w:numPr>
        <w:spacing w:after="120" w:line="276" w:lineRule="auto"/>
        <w:ind w:left="714" w:hanging="357"/>
        <w:contextualSpacing/>
        <w:jc w:val="both"/>
        <w:rPr>
          <w:rFonts w:ascii="Calibri" w:hAnsi="Calibri" w:cs="Arial"/>
          <w:sz w:val="22"/>
          <w:szCs w:val="22"/>
        </w:rPr>
      </w:pPr>
      <w:r w:rsidRPr="00763C6F">
        <w:rPr>
          <w:rFonts w:ascii="Calibri" w:hAnsi="Calibri" w:cs="Arial"/>
          <w:sz w:val="22"/>
          <w:szCs w:val="22"/>
        </w:rPr>
        <w:lastRenderedPageBreak/>
        <w:t>na pokrycie wydatków niekwalifikowalnych lub podmiotom działającym w sektorach, o których mowa w art. 1 ust. 1 lit. a-e</w:t>
      </w:r>
      <w:r>
        <w:rPr>
          <w:rFonts w:ascii="Calibri" w:hAnsi="Calibri" w:cs="Arial"/>
          <w:sz w:val="22"/>
          <w:szCs w:val="22"/>
        </w:rPr>
        <w:t xml:space="preserve"> </w:t>
      </w:r>
      <w:hyperlink r:id="rId10" w:tooltip="Rozporządzenie Komisji (UE) nr 1407/2013 z dnia 18 grudnia 2013 r. w sprawie stosowania art. 107 i 108 Traktatu o funkcjonowaniu Unii Europejskiej do pomocy de minimis" w:history="1">
        <w:r w:rsidRPr="00763C6F">
          <w:rPr>
            <w:rFonts w:ascii="Calibri" w:hAnsi="Calibri" w:cs="Arial"/>
            <w:sz w:val="22"/>
            <w:szCs w:val="22"/>
            <w:bdr w:val="none" w:sz="0" w:space="0" w:color="auto" w:frame="1"/>
          </w:rPr>
          <w:t>rozporządzenia Komisji (UE) nr 1407/2013 z dnia 18 grudnia 2013 r. w sprawie stosowania art. 107 i 108 Traktatu o funkcjonowaniu Unii Europejskiej do pomocy de minimis (Dz. Urz. UE L 352 z 24.12.2013)</w:t>
        </w:r>
      </w:hyperlink>
      <w:r w:rsidRPr="00763C6F">
        <w:rPr>
          <w:rFonts w:ascii="Calibri" w:hAnsi="Calibri" w:cs="Arial"/>
          <w:sz w:val="22"/>
          <w:szCs w:val="22"/>
        </w:rPr>
        <w:t>,</w:t>
      </w:r>
    </w:p>
    <w:p w:rsidR="00763C6F" w:rsidRPr="00763C6F" w:rsidRDefault="00763C6F" w:rsidP="00145371">
      <w:pPr>
        <w:numPr>
          <w:ilvl w:val="0"/>
          <w:numId w:val="15"/>
        </w:numPr>
        <w:spacing w:after="120" w:line="276" w:lineRule="auto"/>
        <w:ind w:left="714" w:hanging="357"/>
        <w:contextualSpacing/>
        <w:jc w:val="both"/>
        <w:rPr>
          <w:rFonts w:ascii="Calibri" w:hAnsi="Calibri" w:cs="Arial"/>
          <w:sz w:val="22"/>
          <w:szCs w:val="22"/>
        </w:rPr>
      </w:pPr>
      <w:r w:rsidRPr="00763C6F">
        <w:rPr>
          <w:rFonts w:ascii="Calibri" w:hAnsi="Calibri" w:cs="Arial"/>
          <w:sz w:val="22"/>
          <w:szCs w:val="22"/>
        </w:rPr>
        <w:t>podmiotom, na których ciąży obowiązek zwrotu pomocy, wynikający z decyzji Komisji Europejskiej, uznającej pomoc za niezgodną z prawem lub ze wspólnym rynkiem (rynkiem wewnętrznym),</w:t>
      </w:r>
    </w:p>
    <w:p w:rsidR="00763C6F" w:rsidRPr="00763C6F" w:rsidRDefault="00763C6F" w:rsidP="00145371">
      <w:pPr>
        <w:numPr>
          <w:ilvl w:val="0"/>
          <w:numId w:val="15"/>
        </w:numPr>
        <w:spacing w:after="120" w:line="276" w:lineRule="auto"/>
        <w:ind w:left="714" w:hanging="357"/>
        <w:contextualSpacing/>
        <w:jc w:val="both"/>
        <w:rPr>
          <w:rFonts w:ascii="Calibri" w:hAnsi="Calibri" w:cs="Arial"/>
          <w:sz w:val="22"/>
          <w:szCs w:val="22"/>
        </w:rPr>
      </w:pPr>
      <w:r w:rsidRPr="00763C6F">
        <w:rPr>
          <w:rFonts w:ascii="Calibri" w:hAnsi="Calibri" w:cs="Arial"/>
          <w:sz w:val="22"/>
          <w:szCs w:val="22"/>
        </w:rPr>
        <w:t>na projekt, którego realizacja została rozpoczęta przed dniem złożenia wniosku o udzielenie pomocy.</w:t>
      </w:r>
    </w:p>
    <w:p w:rsidR="00763C6F" w:rsidRPr="00763C6F" w:rsidRDefault="00763C6F" w:rsidP="00145371">
      <w:pPr>
        <w:numPr>
          <w:ilvl w:val="0"/>
          <w:numId w:val="16"/>
        </w:numPr>
        <w:spacing w:after="120" w:line="276" w:lineRule="auto"/>
        <w:ind w:left="357" w:hanging="357"/>
        <w:contextualSpacing/>
        <w:jc w:val="both"/>
        <w:rPr>
          <w:rFonts w:ascii="Calibri" w:hAnsi="Calibri" w:cs="Arial"/>
          <w:sz w:val="22"/>
          <w:szCs w:val="22"/>
        </w:rPr>
      </w:pPr>
      <w:r w:rsidRPr="00763C6F">
        <w:rPr>
          <w:rFonts w:ascii="Calibri" w:hAnsi="Calibri" w:cs="Arial"/>
          <w:sz w:val="22"/>
          <w:szCs w:val="22"/>
        </w:rPr>
        <w:t>Uczestnik Projektu ubiegający się o dofinansowanie na rozwój przedsiębiorczości nie może korzystać równolegle z innych środków publicznych na rozpoczęcie działalności gospodarczej.</w:t>
      </w:r>
    </w:p>
    <w:p w:rsidR="00763C6F" w:rsidRPr="00763C6F" w:rsidRDefault="00763C6F" w:rsidP="00763C6F">
      <w:pPr>
        <w:spacing w:line="276" w:lineRule="auto"/>
        <w:jc w:val="both"/>
        <w:rPr>
          <w:rFonts w:ascii="Calibri" w:hAnsi="Calibri" w:cs="Arial"/>
          <w:sz w:val="22"/>
          <w:szCs w:val="22"/>
        </w:rPr>
      </w:pPr>
    </w:p>
    <w:p w:rsidR="00763C6F" w:rsidRPr="00763C6F" w:rsidRDefault="00763C6F" w:rsidP="00763C6F">
      <w:pPr>
        <w:spacing w:line="276" w:lineRule="auto"/>
        <w:jc w:val="both"/>
        <w:rPr>
          <w:rFonts w:ascii="Calibri" w:hAnsi="Calibri" w:cs="Arial"/>
          <w:sz w:val="22"/>
          <w:szCs w:val="22"/>
        </w:rPr>
      </w:pPr>
    </w:p>
    <w:p w:rsidR="00763C6F" w:rsidRPr="00763C6F" w:rsidRDefault="00763C6F" w:rsidP="00763C6F">
      <w:pPr>
        <w:spacing w:line="276" w:lineRule="auto"/>
        <w:jc w:val="center"/>
        <w:rPr>
          <w:rFonts w:ascii="Calibri" w:hAnsi="Calibri" w:cs="Arial"/>
          <w:b/>
          <w:sz w:val="22"/>
          <w:szCs w:val="22"/>
        </w:rPr>
      </w:pPr>
      <w:r w:rsidRPr="00763C6F">
        <w:rPr>
          <w:rFonts w:ascii="Calibri" w:hAnsi="Calibri" w:cs="Arial"/>
          <w:b/>
          <w:sz w:val="22"/>
          <w:szCs w:val="22"/>
        </w:rPr>
        <w:t>VI. WSPARCIE POMOSTOWE</w:t>
      </w:r>
    </w:p>
    <w:p w:rsidR="00763C6F" w:rsidRPr="00763C6F" w:rsidRDefault="00763C6F" w:rsidP="00763C6F">
      <w:pPr>
        <w:spacing w:line="276" w:lineRule="auto"/>
        <w:jc w:val="center"/>
        <w:rPr>
          <w:rFonts w:ascii="Calibri" w:hAnsi="Calibri" w:cs="Arial"/>
          <w:b/>
          <w:sz w:val="22"/>
          <w:szCs w:val="22"/>
        </w:rPr>
      </w:pPr>
    </w:p>
    <w:p w:rsidR="00763C6F" w:rsidRPr="00763C6F" w:rsidRDefault="00763C6F" w:rsidP="00145371">
      <w:pPr>
        <w:numPr>
          <w:ilvl w:val="0"/>
          <w:numId w:val="17"/>
        </w:numPr>
        <w:spacing w:after="120" w:line="276" w:lineRule="auto"/>
        <w:ind w:left="357" w:hanging="357"/>
        <w:contextualSpacing/>
        <w:jc w:val="both"/>
        <w:rPr>
          <w:rFonts w:ascii="Calibri" w:hAnsi="Calibri" w:cs="Arial"/>
          <w:sz w:val="22"/>
          <w:szCs w:val="22"/>
        </w:rPr>
      </w:pPr>
      <w:r w:rsidRPr="00763C6F">
        <w:rPr>
          <w:rFonts w:ascii="Calibri" w:hAnsi="Calibri" w:cs="Arial"/>
          <w:sz w:val="22"/>
          <w:szCs w:val="22"/>
        </w:rPr>
        <w:t>Wsparcie pomostowe dzieli się na finansowe i szkoleniowo-doradcze.</w:t>
      </w:r>
    </w:p>
    <w:p w:rsidR="00763C6F" w:rsidRPr="00763C6F" w:rsidRDefault="00763C6F" w:rsidP="00145371">
      <w:pPr>
        <w:numPr>
          <w:ilvl w:val="0"/>
          <w:numId w:val="17"/>
        </w:numPr>
        <w:spacing w:after="120" w:line="276" w:lineRule="auto"/>
        <w:ind w:left="357" w:hanging="357"/>
        <w:contextualSpacing/>
        <w:jc w:val="both"/>
        <w:rPr>
          <w:rFonts w:ascii="Calibri" w:hAnsi="Calibri" w:cs="Arial"/>
          <w:sz w:val="22"/>
          <w:szCs w:val="22"/>
        </w:rPr>
      </w:pPr>
      <w:r w:rsidRPr="00763C6F">
        <w:rPr>
          <w:rFonts w:ascii="Calibri" w:hAnsi="Calibri" w:cs="Arial"/>
          <w:sz w:val="22"/>
          <w:szCs w:val="22"/>
        </w:rPr>
        <w:t>Wsparcie pomostowe może być udzielone po rozpoczęciu przez Uczestnika Projektu działalności gospodarczej.</w:t>
      </w:r>
    </w:p>
    <w:p w:rsidR="00763C6F" w:rsidRPr="00763C6F" w:rsidRDefault="00763C6F" w:rsidP="00145371">
      <w:pPr>
        <w:numPr>
          <w:ilvl w:val="0"/>
          <w:numId w:val="17"/>
        </w:numPr>
        <w:spacing w:after="120" w:line="276" w:lineRule="auto"/>
        <w:ind w:left="357" w:hanging="357"/>
        <w:contextualSpacing/>
        <w:jc w:val="both"/>
        <w:rPr>
          <w:rFonts w:ascii="Calibri" w:hAnsi="Calibri" w:cs="Arial"/>
          <w:sz w:val="22"/>
          <w:szCs w:val="22"/>
        </w:rPr>
      </w:pPr>
      <w:r w:rsidRPr="00763C6F">
        <w:rPr>
          <w:rFonts w:ascii="Calibri" w:hAnsi="Calibri" w:cs="Arial"/>
          <w:sz w:val="22"/>
          <w:szCs w:val="22"/>
        </w:rPr>
        <w:t>Finansowe wsparcie pomostowe ma formę pomocy finansowej wypłacanej w transzach miesięcznych nieprzekraczających kwoty 1 800,00 PLN przez pierwsze 6 miesięcy prowadzenia działalności i kwoty 1 200,00 PLN przez kolejne 6 miesięcy prowadzenia działalności.</w:t>
      </w:r>
    </w:p>
    <w:p w:rsidR="00763C6F" w:rsidRPr="00763C6F" w:rsidRDefault="00763C6F" w:rsidP="00145371">
      <w:pPr>
        <w:numPr>
          <w:ilvl w:val="0"/>
          <w:numId w:val="17"/>
        </w:numPr>
        <w:spacing w:after="120" w:line="276" w:lineRule="auto"/>
        <w:ind w:left="357" w:hanging="357"/>
        <w:contextualSpacing/>
        <w:jc w:val="both"/>
        <w:rPr>
          <w:rFonts w:ascii="Calibri" w:hAnsi="Calibri" w:cs="Arial"/>
          <w:sz w:val="22"/>
          <w:szCs w:val="22"/>
        </w:rPr>
      </w:pPr>
      <w:r w:rsidRPr="00763C6F">
        <w:rPr>
          <w:rFonts w:ascii="Calibri" w:hAnsi="Calibri" w:cs="Arial"/>
          <w:sz w:val="22"/>
          <w:szCs w:val="22"/>
        </w:rPr>
        <w:t xml:space="preserve">Wniosek o udzielenie wsparcia pomostowego (finansowego i szkoleniowo-doradczego) jest składany razem z wnioskiem o udzielenie wsparcia finansowego na uruchomienie działalności gospodarczej. Ocena obu wniosków dokonana jest łącznie przez tę samą KOW. Sposób działania KOW opisuje dokument </w:t>
      </w:r>
      <w:r w:rsidRPr="00763C6F">
        <w:rPr>
          <w:rFonts w:ascii="Calibri" w:hAnsi="Calibri" w:cs="Arial"/>
          <w:i/>
          <w:sz w:val="22"/>
          <w:szCs w:val="22"/>
        </w:rPr>
        <w:t>Regulamin przyznawania środków finansowych na rozwój przedsiębiorczości</w:t>
      </w:r>
      <w:r w:rsidRPr="00763C6F">
        <w:rPr>
          <w:rFonts w:ascii="Calibri" w:hAnsi="Calibri" w:cs="Arial"/>
          <w:sz w:val="22"/>
          <w:szCs w:val="22"/>
        </w:rPr>
        <w:t>. Wsparcie pomostowe może być udzielone tylko tym podmiotom, które otrzymają wsparcie finansowe.</w:t>
      </w:r>
    </w:p>
    <w:p w:rsidR="00763C6F" w:rsidRPr="00763C6F" w:rsidRDefault="00763C6F" w:rsidP="00145371">
      <w:pPr>
        <w:numPr>
          <w:ilvl w:val="0"/>
          <w:numId w:val="17"/>
        </w:numPr>
        <w:spacing w:after="120" w:line="276" w:lineRule="auto"/>
        <w:ind w:left="357" w:hanging="357"/>
        <w:contextualSpacing/>
        <w:jc w:val="both"/>
        <w:rPr>
          <w:rFonts w:ascii="Calibri" w:hAnsi="Calibri" w:cs="Arial"/>
          <w:sz w:val="22"/>
          <w:szCs w:val="22"/>
        </w:rPr>
      </w:pPr>
      <w:r w:rsidRPr="00763C6F">
        <w:rPr>
          <w:rFonts w:ascii="Calibri" w:hAnsi="Calibri" w:cs="Arial"/>
          <w:sz w:val="22"/>
          <w:szCs w:val="22"/>
        </w:rPr>
        <w:t>Finansowe wsparcie pomostowe ma na celu pokrycie niezbędnych, bieżących wydatków, bezpośrednio związanych z prowadzeniem działalności gospodarczej.</w:t>
      </w:r>
    </w:p>
    <w:p w:rsidR="00763C6F" w:rsidRPr="00763C6F" w:rsidRDefault="00763C6F" w:rsidP="00763C6F">
      <w:pPr>
        <w:spacing w:after="120" w:line="276" w:lineRule="auto"/>
        <w:ind w:left="357"/>
        <w:jc w:val="both"/>
        <w:rPr>
          <w:rFonts w:ascii="Calibri" w:hAnsi="Calibri" w:cs="Arial"/>
          <w:sz w:val="22"/>
          <w:szCs w:val="22"/>
        </w:rPr>
      </w:pPr>
      <w:r w:rsidRPr="00763C6F">
        <w:rPr>
          <w:rFonts w:ascii="Calibri" w:hAnsi="Calibri" w:cs="Arial"/>
          <w:sz w:val="22"/>
          <w:szCs w:val="22"/>
        </w:rPr>
        <w:t>Realizator Projektu zastrzega sobie prawo do wskazania katalogu wydatków, na jakie zostanie przekazane wsparcie pomostowe.</w:t>
      </w:r>
    </w:p>
    <w:p w:rsidR="00763C6F" w:rsidRPr="00763C6F" w:rsidRDefault="00763C6F" w:rsidP="00145371">
      <w:pPr>
        <w:numPr>
          <w:ilvl w:val="0"/>
          <w:numId w:val="17"/>
        </w:numPr>
        <w:spacing w:after="120" w:line="276" w:lineRule="auto"/>
        <w:ind w:left="357" w:hanging="357"/>
        <w:contextualSpacing/>
        <w:jc w:val="both"/>
        <w:rPr>
          <w:rFonts w:ascii="Calibri" w:hAnsi="Calibri" w:cs="Arial"/>
          <w:sz w:val="22"/>
          <w:szCs w:val="22"/>
        </w:rPr>
      </w:pPr>
      <w:r w:rsidRPr="00763C6F">
        <w:rPr>
          <w:rFonts w:ascii="Calibri" w:hAnsi="Calibri" w:cs="Arial"/>
          <w:sz w:val="22"/>
          <w:szCs w:val="22"/>
        </w:rPr>
        <w:t xml:space="preserve">Zasady udzielania i rozliczania finansowego wsparcia pomostowego określa </w:t>
      </w:r>
      <w:r w:rsidRPr="00763C6F">
        <w:rPr>
          <w:rFonts w:ascii="Calibri" w:hAnsi="Calibri" w:cs="Arial"/>
          <w:i/>
          <w:sz w:val="22"/>
          <w:szCs w:val="22"/>
        </w:rPr>
        <w:t xml:space="preserve">Umowa o udzielenie wsparcia pomostowego </w:t>
      </w:r>
      <w:r w:rsidRPr="00763C6F">
        <w:rPr>
          <w:rFonts w:ascii="Calibri" w:hAnsi="Calibri" w:cs="Arial"/>
          <w:sz w:val="22"/>
          <w:szCs w:val="22"/>
        </w:rPr>
        <w:t>zawierana pomiędzy Realizatorem Projektu i Uczestnikiem Projektu.</w:t>
      </w:r>
    </w:p>
    <w:p w:rsidR="00763C6F" w:rsidRPr="00763C6F" w:rsidRDefault="00763C6F" w:rsidP="00145371">
      <w:pPr>
        <w:numPr>
          <w:ilvl w:val="0"/>
          <w:numId w:val="17"/>
        </w:numPr>
        <w:spacing w:after="120" w:line="276" w:lineRule="auto"/>
        <w:ind w:left="357" w:hanging="357"/>
        <w:contextualSpacing/>
        <w:jc w:val="both"/>
        <w:rPr>
          <w:rFonts w:ascii="Calibri" w:hAnsi="Calibri" w:cs="Arial"/>
          <w:sz w:val="22"/>
          <w:szCs w:val="22"/>
        </w:rPr>
      </w:pPr>
      <w:r w:rsidRPr="00763C6F">
        <w:rPr>
          <w:rFonts w:ascii="Calibri" w:hAnsi="Calibri" w:cs="Arial"/>
          <w:sz w:val="22"/>
          <w:szCs w:val="22"/>
        </w:rPr>
        <w:t>Do wniosku o udzielenie wsparcia pomostowego należy załączyć szacunkowe zestawienie wydatków, na które będzie przeznaczone finansowe wsparcie pomostowe.</w:t>
      </w:r>
    </w:p>
    <w:p w:rsidR="00763C6F" w:rsidRPr="00763C6F" w:rsidRDefault="00763C6F" w:rsidP="00763C6F">
      <w:pPr>
        <w:spacing w:line="276" w:lineRule="auto"/>
        <w:jc w:val="both"/>
        <w:rPr>
          <w:rFonts w:ascii="Calibri" w:hAnsi="Calibri" w:cs="Arial"/>
          <w:sz w:val="22"/>
          <w:szCs w:val="22"/>
        </w:rPr>
      </w:pPr>
    </w:p>
    <w:p w:rsidR="00763C6F" w:rsidRPr="00763C6F" w:rsidRDefault="00763C6F" w:rsidP="00763C6F">
      <w:pPr>
        <w:spacing w:line="276" w:lineRule="auto"/>
        <w:jc w:val="both"/>
        <w:rPr>
          <w:rFonts w:ascii="Calibri" w:hAnsi="Calibri" w:cs="Arial"/>
          <w:sz w:val="22"/>
          <w:szCs w:val="22"/>
        </w:rPr>
      </w:pPr>
    </w:p>
    <w:p w:rsidR="00763C6F" w:rsidRPr="00763C6F" w:rsidRDefault="00763C6F" w:rsidP="00763C6F">
      <w:pPr>
        <w:spacing w:line="276" w:lineRule="auto"/>
        <w:jc w:val="both"/>
        <w:rPr>
          <w:rFonts w:ascii="Calibri" w:hAnsi="Calibri" w:cs="Arial"/>
          <w:sz w:val="22"/>
          <w:szCs w:val="22"/>
        </w:rPr>
      </w:pPr>
    </w:p>
    <w:p w:rsidR="00763C6F" w:rsidRPr="00763C6F" w:rsidRDefault="00763C6F" w:rsidP="00763C6F">
      <w:pPr>
        <w:spacing w:line="276" w:lineRule="auto"/>
        <w:jc w:val="center"/>
        <w:rPr>
          <w:rFonts w:ascii="Calibri" w:hAnsi="Calibri" w:cs="Arial"/>
          <w:b/>
          <w:caps/>
          <w:sz w:val="22"/>
          <w:szCs w:val="22"/>
        </w:rPr>
      </w:pPr>
      <w:r w:rsidRPr="00763C6F">
        <w:rPr>
          <w:rFonts w:ascii="Calibri" w:hAnsi="Calibri" w:cs="Arial"/>
          <w:b/>
          <w:sz w:val="22"/>
          <w:szCs w:val="22"/>
        </w:rPr>
        <w:t xml:space="preserve">VII. </w:t>
      </w:r>
      <w:r w:rsidRPr="00763C6F">
        <w:rPr>
          <w:rFonts w:ascii="Calibri" w:hAnsi="Calibri" w:cs="Arial"/>
          <w:b/>
          <w:caps/>
          <w:sz w:val="22"/>
          <w:szCs w:val="22"/>
        </w:rPr>
        <w:t>Warunki udzielania wsparciA finansowego na uruchomienie działalności gospodarczej. KOMISJA OCENY WNIOSKÓW</w:t>
      </w:r>
    </w:p>
    <w:p w:rsidR="00763C6F" w:rsidRPr="00763C6F" w:rsidRDefault="00763C6F" w:rsidP="00763C6F">
      <w:pPr>
        <w:spacing w:line="276" w:lineRule="auto"/>
        <w:rPr>
          <w:rFonts w:ascii="Calibri" w:hAnsi="Calibri" w:cs="Arial"/>
          <w:b/>
          <w:sz w:val="22"/>
          <w:szCs w:val="22"/>
        </w:rPr>
      </w:pPr>
    </w:p>
    <w:p w:rsidR="00763C6F" w:rsidRPr="00763C6F" w:rsidRDefault="00763C6F" w:rsidP="00145371">
      <w:pPr>
        <w:numPr>
          <w:ilvl w:val="0"/>
          <w:numId w:val="18"/>
        </w:numPr>
        <w:spacing w:after="120" w:line="276" w:lineRule="auto"/>
        <w:ind w:left="357" w:hanging="357"/>
        <w:contextualSpacing/>
        <w:jc w:val="both"/>
        <w:rPr>
          <w:rFonts w:ascii="Calibri" w:hAnsi="Calibri" w:cs="Arial"/>
          <w:sz w:val="22"/>
          <w:szCs w:val="22"/>
        </w:rPr>
      </w:pPr>
      <w:r w:rsidRPr="00763C6F">
        <w:rPr>
          <w:rFonts w:ascii="Calibri" w:hAnsi="Calibri" w:cs="Arial"/>
          <w:sz w:val="22"/>
          <w:szCs w:val="22"/>
        </w:rPr>
        <w:t xml:space="preserve">Wsparcie finansowe na uruchomienie działalności gospodarczej przeznaczone zostanie dla 36  Uczestników Projektu (21 kobiet i 15 mężczyzn), którzy spełnią łącznie następujące warunki: </w:t>
      </w:r>
    </w:p>
    <w:p w:rsidR="00763C6F" w:rsidRPr="00763C6F" w:rsidRDefault="00763C6F" w:rsidP="00145371">
      <w:pPr>
        <w:numPr>
          <w:ilvl w:val="0"/>
          <w:numId w:val="19"/>
        </w:numPr>
        <w:spacing w:line="276" w:lineRule="auto"/>
        <w:ind w:left="714" w:hanging="357"/>
        <w:contextualSpacing/>
        <w:jc w:val="both"/>
        <w:rPr>
          <w:rFonts w:ascii="Calibri" w:hAnsi="Calibri" w:cs="Arial"/>
          <w:sz w:val="22"/>
          <w:szCs w:val="22"/>
        </w:rPr>
      </w:pPr>
      <w:r w:rsidRPr="00763C6F">
        <w:rPr>
          <w:rFonts w:ascii="Calibri" w:hAnsi="Calibri" w:cs="Arial"/>
          <w:sz w:val="22"/>
          <w:szCs w:val="22"/>
        </w:rPr>
        <w:t>zakończą udział w bloku szkoleniowo-doradczym (minimum w 80% godzin szkolenia</w:t>
      </w:r>
      <w:r w:rsidR="00420828">
        <w:rPr>
          <w:rFonts w:ascii="Calibri" w:hAnsi="Calibri" w:cs="Arial"/>
          <w:sz w:val="22"/>
          <w:szCs w:val="22"/>
        </w:rPr>
        <w:t xml:space="preserve"> lub tr</w:t>
      </w:r>
      <w:r w:rsidR="009B1BE0">
        <w:rPr>
          <w:rFonts w:ascii="Calibri" w:hAnsi="Calibri" w:cs="Arial"/>
          <w:sz w:val="22"/>
          <w:szCs w:val="22"/>
        </w:rPr>
        <w:t>y</w:t>
      </w:r>
      <w:r w:rsidR="00420828">
        <w:rPr>
          <w:rFonts w:ascii="Calibri" w:hAnsi="Calibri" w:cs="Arial"/>
          <w:sz w:val="22"/>
          <w:szCs w:val="22"/>
        </w:rPr>
        <w:t>b eksternistyczny</w:t>
      </w:r>
      <w:r w:rsidRPr="00763C6F">
        <w:rPr>
          <w:rFonts w:ascii="Calibri" w:hAnsi="Calibri" w:cs="Arial"/>
          <w:sz w:val="22"/>
          <w:szCs w:val="22"/>
        </w:rPr>
        <w:t xml:space="preserve"> i 4 h/os. doradztwa) zgodnie z </w:t>
      </w:r>
      <w:r w:rsidRPr="00763C6F">
        <w:rPr>
          <w:rFonts w:ascii="Calibri" w:hAnsi="Calibri" w:cs="Arial"/>
          <w:i/>
          <w:sz w:val="22"/>
          <w:szCs w:val="22"/>
        </w:rPr>
        <w:t>Umową o świadczenie usług szkoleniowo-doradczych</w:t>
      </w:r>
      <w:r w:rsidRPr="00763C6F">
        <w:rPr>
          <w:rFonts w:ascii="Calibri" w:hAnsi="Calibri" w:cs="Arial"/>
          <w:sz w:val="22"/>
          <w:szCs w:val="22"/>
        </w:rPr>
        <w:t>,</w:t>
      </w:r>
    </w:p>
    <w:p w:rsidR="00763C6F" w:rsidRPr="00763C6F" w:rsidRDefault="00763C6F" w:rsidP="00145371">
      <w:pPr>
        <w:numPr>
          <w:ilvl w:val="0"/>
          <w:numId w:val="19"/>
        </w:numPr>
        <w:spacing w:line="276" w:lineRule="auto"/>
        <w:ind w:left="714" w:hanging="357"/>
        <w:contextualSpacing/>
        <w:jc w:val="both"/>
        <w:rPr>
          <w:rFonts w:ascii="Calibri" w:hAnsi="Calibri" w:cs="Arial"/>
          <w:sz w:val="22"/>
          <w:szCs w:val="22"/>
        </w:rPr>
      </w:pPr>
      <w:r w:rsidRPr="00763C6F">
        <w:rPr>
          <w:rFonts w:ascii="Calibri" w:hAnsi="Calibri" w:cs="Arial"/>
          <w:sz w:val="22"/>
          <w:szCs w:val="22"/>
        </w:rPr>
        <w:t>złożą do Beneficjenta w wyznaczonym terminie, w godzinach wyznaczonych przez Beneficjenta komplet wymaganych dokumentów, wymienionych w rozdziale 5 i 6 niniejszego regulaminu,</w:t>
      </w:r>
    </w:p>
    <w:p w:rsidR="00763C6F" w:rsidRPr="00763C6F" w:rsidRDefault="00763C6F" w:rsidP="00145371">
      <w:pPr>
        <w:numPr>
          <w:ilvl w:val="0"/>
          <w:numId w:val="19"/>
        </w:numPr>
        <w:spacing w:after="120" w:line="276" w:lineRule="auto"/>
        <w:ind w:left="714" w:hanging="357"/>
        <w:contextualSpacing/>
        <w:jc w:val="both"/>
        <w:rPr>
          <w:rFonts w:ascii="Calibri" w:hAnsi="Calibri" w:cs="Arial"/>
          <w:sz w:val="22"/>
          <w:szCs w:val="22"/>
        </w:rPr>
      </w:pPr>
      <w:r w:rsidRPr="00763C6F">
        <w:rPr>
          <w:rFonts w:ascii="Calibri" w:hAnsi="Calibri" w:cs="Arial"/>
          <w:sz w:val="22"/>
          <w:szCs w:val="22"/>
        </w:rPr>
        <w:t>uzyskają rekomendację Komisji Oceny Wniosków.</w:t>
      </w:r>
    </w:p>
    <w:p w:rsidR="00763C6F" w:rsidRPr="00763C6F" w:rsidRDefault="00763C6F" w:rsidP="00145371">
      <w:pPr>
        <w:numPr>
          <w:ilvl w:val="0"/>
          <w:numId w:val="20"/>
        </w:numPr>
        <w:spacing w:after="120" w:line="276" w:lineRule="auto"/>
        <w:ind w:left="357" w:hanging="357"/>
        <w:contextualSpacing/>
        <w:jc w:val="both"/>
        <w:rPr>
          <w:rFonts w:ascii="Calibri" w:hAnsi="Calibri" w:cs="Arial"/>
          <w:b/>
          <w:sz w:val="22"/>
          <w:szCs w:val="22"/>
        </w:rPr>
      </w:pPr>
      <w:r w:rsidRPr="00763C6F">
        <w:rPr>
          <w:rFonts w:ascii="Calibri" w:hAnsi="Calibri" w:cs="Arial"/>
          <w:sz w:val="22"/>
          <w:szCs w:val="22"/>
        </w:rPr>
        <w:t>Dofinansowanie w postaci środków finansowych na rozwój przedsiębiorczości przyznawane jest Uczestnikom Projektu, zgodnie z zasadami określonymi w Regulaminie przyznawania środków finansowych.</w:t>
      </w:r>
    </w:p>
    <w:p w:rsidR="00763C6F" w:rsidRPr="00763C6F" w:rsidRDefault="00763C6F" w:rsidP="00145371">
      <w:pPr>
        <w:numPr>
          <w:ilvl w:val="0"/>
          <w:numId w:val="20"/>
        </w:numPr>
        <w:spacing w:after="120" w:line="276" w:lineRule="auto"/>
        <w:ind w:left="357" w:hanging="357"/>
        <w:contextualSpacing/>
        <w:jc w:val="both"/>
        <w:rPr>
          <w:rFonts w:ascii="Calibri" w:hAnsi="Calibri" w:cs="Arial"/>
          <w:b/>
          <w:sz w:val="22"/>
          <w:szCs w:val="22"/>
        </w:rPr>
      </w:pPr>
      <w:r w:rsidRPr="00763C6F">
        <w:rPr>
          <w:rFonts w:ascii="Calibri" w:hAnsi="Calibri" w:cs="Arial"/>
          <w:sz w:val="22"/>
          <w:szCs w:val="22"/>
        </w:rPr>
        <w:t xml:space="preserve">Lista rekomendowanych do udzielenia wsparcia wniosków zostanie wywieszona na tablicy ogłoszeń w Biurze Projektu oraz na stronie internetowej Realizatora. Uczestnicy Projektu zostaną zaproszeni do podpisywania </w:t>
      </w:r>
      <w:r w:rsidRPr="00763C6F">
        <w:rPr>
          <w:rFonts w:ascii="Calibri" w:hAnsi="Calibri" w:cs="Arial"/>
          <w:i/>
          <w:sz w:val="22"/>
          <w:szCs w:val="22"/>
        </w:rPr>
        <w:t>Umów o udzielenie wsparcia finansowego</w:t>
      </w:r>
      <w:r w:rsidRPr="00763C6F">
        <w:rPr>
          <w:rFonts w:ascii="Calibri" w:hAnsi="Calibri" w:cs="Arial"/>
          <w:sz w:val="22"/>
          <w:szCs w:val="22"/>
        </w:rPr>
        <w:t>. Stosowna informacja wraz z podaniem terminu zostanie przekazana Uczestnikom mailowo i telefonicznie. Za skuteczne poinformowanie drogą mailową uważa się wysłanie maila do adresata (co potwierdzi stosowny wydruk ze skrzynki nadawczej koordynatora projektu). W przypadku braku stawiennictwa, Realizator ponownie wezwie Uczestnika do podpisania umowy w wyznaczonym terminie (wezwanie będzie miało formę pisemną, za potwierdzeniem odbioru). Brak stawiennictwa w wyznaczonym terminie będzie uznawany za rezygnację z przyznanego wsparcia (także w sytuacji nie odebrania wysłanego pisma). W takim przypadku wsparcie finansowe zostanie zaproponowane kolejnej osobie z listy rankingowej.</w:t>
      </w:r>
    </w:p>
    <w:p w:rsidR="00763C6F" w:rsidRPr="00763C6F" w:rsidRDefault="00763C6F" w:rsidP="00145371">
      <w:pPr>
        <w:numPr>
          <w:ilvl w:val="0"/>
          <w:numId w:val="20"/>
        </w:numPr>
        <w:spacing w:after="120" w:line="276" w:lineRule="auto"/>
        <w:ind w:left="357" w:hanging="357"/>
        <w:contextualSpacing/>
        <w:jc w:val="both"/>
        <w:rPr>
          <w:rFonts w:ascii="Calibri" w:hAnsi="Calibri" w:cs="Arial"/>
          <w:b/>
          <w:sz w:val="22"/>
          <w:szCs w:val="22"/>
        </w:rPr>
      </w:pPr>
      <w:r w:rsidRPr="00763C6F">
        <w:rPr>
          <w:rFonts w:ascii="Calibri" w:hAnsi="Calibri" w:cs="Arial"/>
          <w:sz w:val="22"/>
          <w:szCs w:val="22"/>
        </w:rPr>
        <w:t xml:space="preserve">Realizator Projektu zawiera z Uczestnikiem Projektu </w:t>
      </w:r>
      <w:r w:rsidRPr="00763C6F">
        <w:rPr>
          <w:rFonts w:ascii="Calibri" w:hAnsi="Calibri" w:cs="Arial"/>
          <w:i/>
          <w:sz w:val="22"/>
          <w:szCs w:val="22"/>
        </w:rPr>
        <w:t>Umowę o udzielenie wsparcia finansowego</w:t>
      </w:r>
      <w:r w:rsidRPr="00763C6F">
        <w:rPr>
          <w:rFonts w:ascii="Calibri" w:hAnsi="Calibri" w:cs="Arial"/>
          <w:sz w:val="22"/>
          <w:szCs w:val="22"/>
        </w:rPr>
        <w:t xml:space="preserve">, która stanowi podstawę wypłacenia środków oraz określa w szczególności: wartość i warunki wypłaty środków oraz sposób rozliczenia wsparcia. Następnie Realizator wystawia i wydaje zaświadczenie o udzielonej pomocy de minimis, zgodnie ze wzorem określonym w </w:t>
      </w:r>
      <w:hyperlink r:id="rId11" w:history="1">
        <w:r w:rsidRPr="00763C6F">
          <w:rPr>
            <w:rFonts w:ascii="Calibri" w:hAnsi="Calibri" w:cs="Arial"/>
            <w:bCs/>
            <w:sz w:val="22"/>
            <w:szCs w:val="22"/>
            <w:bdr w:val="none" w:sz="0" w:space="0" w:color="auto" w:frame="1"/>
            <w:shd w:val="clear" w:color="auto" w:fill="FFFFFF"/>
          </w:rPr>
          <w:t>rozporządzeniu Rady Ministrów z dnia 20 marca 2007 r. w sprawie zaświadczeń o pomocy de minimis i pomocy de minimis w rolnictwie lub rybołówstwie (Dz. U. 2015 poz. 1983)</w:t>
        </w:r>
      </w:hyperlink>
      <w:r w:rsidRPr="00763C6F">
        <w:rPr>
          <w:rFonts w:ascii="Calibri" w:hAnsi="Calibri" w:cs="Arial"/>
          <w:sz w:val="22"/>
          <w:szCs w:val="22"/>
        </w:rPr>
        <w:t>.</w:t>
      </w:r>
    </w:p>
    <w:p w:rsidR="00763C6F" w:rsidRPr="00763C6F" w:rsidRDefault="00763C6F" w:rsidP="00145371">
      <w:pPr>
        <w:numPr>
          <w:ilvl w:val="0"/>
          <w:numId w:val="20"/>
        </w:numPr>
        <w:spacing w:after="120" w:line="276" w:lineRule="auto"/>
        <w:ind w:left="357" w:hanging="357"/>
        <w:contextualSpacing/>
        <w:jc w:val="both"/>
        <w:rPr>
          <w:rFonts w:ascii="Calibri" w:hAnsi="Calibri" w:cs="Arial"/>
          <w:b/>
          <w:sz w:val="22"/>
          <w:szCs w:val="22"/>
        </w:rPr>
      </w:pPr>
      <w:r w:rsidRPr="00763C6F">
        <w:rPr>
          <w:rFonts w:ascii="Calibri" w:hAnsi="Calibri" w:cs="Arial"/>
          <w:sz w:val="22"/>
          <w:szCs w:val="22"/>
        </w:rPr>
        <w:t xml:space="preserve">Szczegółowe prawa i obowiązki zarówno Beneficjenta Pomocy jak i Realizatora Projektu określi </w:t>
      </w:r>
      <w:r w:rsidRPr="00763C6F">
        <w:rPr>
          <w:rFonts w:ascii="Calibri" w:hAnsi="Calibri" w:cs="Arial"/>
          <w:i/>
          <w:sz w:val="22"/>
          <w:szCs w:val="22"/>
        </w:rPr>
        <w:t>Umowa o udzielenie wsparcia finansowego</w:t>
      </w:r>
      <w:r w:rsidRPr="00763C6F">
        <w:rPr>
          <w:rFonts w:ascii="Calibri" w:hAnsi="Calibri" w:cs="Arial"/>
          <w:sz w:val="22"/>
          <w:szCs w:val="22"/>
        </w:rPr>
        <w:t>.</w:t>
      </w:r>
    </w:p>
    <w:p w:rsidR="00763C6F" w:rsidRPr="00763C6F" w:rsidRDefault="00763C6F" w:rsidP="00145371">
      <w:pPr>
        <w:numPr>
          <w:ilvl w:val="0"/>
          <w:numId w:val="20"/>
        </w:numPr>
        <w:spacing w:line="276" w:lineRule="auto"/>
        <w:ind w:left="357" w:hanging="357"/>
        <w:contextualSpacing/>
        <w:jc w:val="both"/>
        <w:rPr>
          <w:rFonts w:ascii="Calibri" w:hAnsi="Calibri" w:cs="Arial"/>
          <w:b/>
          <w:sz w:val="22"/>
          <w:szCs w:val="22"/>
        </w:rPr>
      </w:pPr>
      <w:r w:rsidRPr="00763C6F">
        <w:rPr>
          <w:rFonts w:ascii="Calibri" w:hAnsi="Calibri" w:cs="Arial"/>
          <w:sz w:val="22"/>
          <w:szCs w:val="22"/>
        </w:rPr>
        <w:t>Niedozwolone jest łączenie wsparcia finansowego z finansowaniem działalności gospodarczej z innych zwrotnych źródeł o charakterze publicznym (np. dotacja z Powiatowego Urzędu Pracy, dotacja uzyskana w innym projekcie realizowanym w ramach Działania VIII.3 RPO WŁ na lata 2014-2020 itp.). Jeżeli Uczestnik Projektu równocześnie ubiega się o przyznanie środków na działalność gospodarczą z innych źródeł, to w razie przyznania mu wsparcia finansowego, chcąc je otrzymać, musi zrezygnować z pozostałych środków z bezzwrotnych źródeł o charakterze publicznym.</w:t>
      </w:r>
    </w:p>
    <w:p w:rsidR="00763C6F" w:rsidRPr="00763C6F" w:rsidRDefault="00763C6F" w:rsidP="00763C6F">
      <w:pPr>
        <w:spacing w:line="276" w:lineRule="auto"/>
        <w:jc w:val="both"/>
        <w:rPr>
          <w:rFonts w:ascii="Calibri" w:hAnsi="Calibri" w:cs="Arial"/>
          <w:sz w:val="22"/>
          <w:szCs w:val="22"/>
        </w:rPr>
      </w:pPr>
    </w:p>
    <w:p w:rsidR="00763C6F" w:rsidRPr="00763C6F" w:rsidRDefault="00763C6F" w:rsidP="00763C6F">
      <w:pPr>
        <w:spacing w:line="276" w:lineRule="auto"/>
        <w:jc w:val="center"/>
        <w:rPr>
          <w:rFonts w:ascii="Calibri" w:hAnsi="Calibri" w:cs="Arial"/>
          <w:b/>
          <w:sz w:val="22"/>
          <w:szCs w:val="22"/>
        </w:rPr>
      </w:pPr>
    </w:p>
    <w:p w:rsidR="00763C6F" w:rsidRPr="00763C6F" w:rsidRDefault="00763C6F" w:rsidP="00763C6F">
      <w:pPr>
        <w:spacing w:line="276" w:lineRule="auto"/>
        <w:jc w:val="center"/>
        <w:rPr>
          <w:rFonts w:ascii="Calibri" w:hAnsi="Calibri" w:cs="Arial"/>
          <w:b/>
          <w:sz w:val="22"/>
          <w:szCs w:val="22"/>
        </w:rPr>
      </w:pPr>
      <w:r w:rsidRPr="00763C6F">
        <w:rPr>
          <w:rFonts w:ascii="Calibri" w:hAnsi="Calibri" w:cs="Arial"/>
          <w:b/>
          <w:sz w:val="22"/>
          <w:szCs w:val="22"/>
        </w:rPr>
        <w:t>VIII. ZABEZPIECZENIE UMOWY</w:t>
      </w:r>
    </w:p>
    <w:p w:rsidR="00763C6F" w:rsidRPr="00763C6F" w:rsidRDefault="00763C6F" w:rsidP="00763C6F">
      <w:pPr>
        <w:spacing w:line="276" w:lineRule="auto"/>
        <w:rPr>
          <w:rFonts w:ascii="Calibri" w:hAnsi="Calibri" w:cs="Arial"/>
          <w:b/>
          <w:sz w:val="22"/>
          <w:szCs w:val="22"/>
        </w:rPr>
      </w:pPr>
    </w:p>
    <w:p w:rsidR="00763C6F" w:rsidRPr="00763C6F" w:rsidRDefault="00763C6F" w:rsidP="00145371">
      <w:pPr>
        <w:numPr>
          <w:ilvl w:val="0"/>
          <w:numId w:val="21"/>
        </w:numPr>
        <w:spacing w:after="120" w:line="276" w:lineRule="auto"/>
        <w:ind w:left="357" w:hanging="357"/>
        <w:contextualSpacing/>
        <w:jc w:val="both"/>
        <w:rPr>
          <w:rFonts w:ascii="Calibri" w:hAnsi="Calibri" w:cs="Arial"/>
          <w:sz w:val="22"/>
          <w:szCs w:val="22"/>
        </w:rPr>
      </w:pPr>
      <w:r w:rsidRPr="00763C6F">
        <w:rPr>
          <w:rFonts w:ascii="Calibri" w:hAnsi="Calibri" w:cs="Arial"/>
          <w:sz w:val="22"/>
          <w:szCs w:val="22"/>
        </w:rPr>
        <w:t>W ciągu 10 dni roboczych od dnia podpisania Umowy o udzielenie wsparcia finansowego na rozpoczęcie działalności gospodarczej Beneficjent Pomocy jest zobowiązany złożyć zabezpieczenie prawidłowego wykonania umowy.</w:t>
      </w:r>
    </w:p>
    <w:p w:rsidR="00763C6F" w:rsidRPr="00763C6F" w:rsidRDefault="00763C6F" w:rsidP="00145371">
      <w:pPr>
        <w:numPr>
          <w:ilvl w:val="0"/>
          <w:numId w:val="21"/>
        </w:numPr>
        <w:spacing w:after="120" w:line="276" w:lineRule="auto"/>
        <w:ind w:left="357" w:hanging="357"/>
        <w:contextualSpacing/>
        <w:jc w:val="both"/>
        <w:rPr>
          <w:rFonts w:ascii="Calibri" w:hAnsi="Calibri" w:cs="Arial"/>
          <w:sz w:val="22"/>
          <w:szCs w:val="22"/>
        </w:rPr>
      </w:pPr>
      <w:r w:rsidRPr="00763C6F">
        <w:rPr>
          <w:rFonts w:ascii="Calibri" w:hAnsi="Calibri" w:cs="Arial"/>
          <w:sz w:val="22"/>
          <w:szCs w:val="22"/>
        </w:rPr>
        <w:t>Zabezpieczenie wykonania umowy może być złożone w jednej z następujących form:</w:t>
      </w:r>
    </w:p>
    <w:p w:rsidR="00763C6F" w:rsidRPr="00763C6F" w:rsidRDefault="00763C6F" w:rsidP="00145371">
      <w:pPr>
        <w:numPr>
          <w:ilvl w:val="0"/>
          <w:numId w:val="22"/>
        </w:numPr>
        <w:spacing w:line="276" w:lineRule="auto"/>
        <w:contextualSpacing/>
        <w:jc w:val="both"/>
        <w:rPr>
          <w:rFonts w:ascii="Calibri" w:hAnsi="Calibri" w:cs="Arial"/>
          <w:b/>
          <w:sz w:val="22"/>
          <w:szCs w:val="22"/>
        </w:rPr>
      </w:pPr>
      <w:r w:rsidRPr="00763C6F">
        <w:rPr>
          <w:rFonts w:ascii="Calibri" w:hAnsi="Calibri" w:cs="Arial"/>
          <w:sz w:val="22"/>
          <w:szCs w:val="22"/>
        </w:rPr>
        <w:t>weksel własny,</w:t>
      </w:r>
    </w:p>
    <w:p w:rsidR="00763C6F" w:rsidRPr="00763C6F" w:rsidRDefault="00763C6F" w:rsidP="00145371">
      <w:pPr>
        <w:numPr>
          <w:ilvl w:val="0"/>
          <w:numId w:val="22"/>
        </w:numPr>
        <w:spacing w:line="276" w:lineRule="auto"/>
        <w:contextualSpacing/>
        <w:jc w:val="both"/>
        <w:rPr>
          <w:rFonts w:ascii="Calibri" w:hAnsi="Calibri" w:cs="Arial"/>
          <w:b/>
          <w:sz w:val="22"/>
          <w:szCs w:val="22"/>
        </w:rPr>
      </w:pPr>
      <w:r w:rsidRPr="00763C6F">
        <w:rPr>
          <w:rFonts w:ascii="Calibri" w:hAnsi="Calibri" w:cs="Arial"/>
          <w:sz w:val="22"/>
          <w:szCs w:val="22"/>
        </w:rPr>
        <w:t>weksel z poręczeniem wekslowym (wymagane jest poręczenie weksla przez co najmniej 2 osoby),</w:t>
      </w:r>
    </w:p>
    <w:p w:rsidR="00763C6F" w:rsidRPr="00763C6F" w:rsidRDefault="00763C6F" w:rsidP="00145371">
      <w:pPr>
        <w:numPr>
          <w:ilvl w:val="0"/>
          <w:numId w:val="22"/>
        </w:numPr>
        <w:spacing w:after="120" w:line="276" w:lineRule="auto"/>
        <w:ind w:left="714" w:hanging="357"/>
        <w:contextualSpacing/>
        <w:jc w:val="both"/>
        <w:rPr>
          <w:rFonts w:ascii="Calibri" w:hAnsi="Calibri" w:cs="Arial"/>
          <w:b/>
          <w:sz w:val="22"/>
          <w:szCs w:val="22"/>
        </w:rPr>
      </w:pPr>
      <w:r w:rsidRPr="00763C6F">
        <w:rPr>
          <w:rFonts w:ascii="Calibri" w:hAnsi="Calibri" w:cs="Arial"/>
          <w:sz w:val="22"/>
          <w:szCs w:val="22"/>
        </w:rPr>
        <w:t>poręczenie według prawa cywilnego.</w:t>
      </w:r>
    </w:p>
    <w:p w:rsidR="00763C6F" w:rsidRPr="00763C6F" w:rsidRDefault="00763C6F" w:rsidP="00145371">
      <w:pPr>
        <w:numPr>
          <w:ilvl w:val="0"/>
          <w:numId w:val="21"/>
        </w:numPr>
        <w:spacing w:line="276" w:lineRule="auto"/>
        <w:ind w:left="357" w:hanging="357"/>
        <w:contextualSpacing/>
        <w:jc w:val="both"/>
        <w:rPr>
          <w:rFonts w:ascii="Calibri" w:hAnsi="Calibri" w:cs="Arial"/>
          <w:b/>
          <w:sz w:val="22"/>
          <w:szCs w:val="22"/>
        </w:rPr>
      </w:pPr>
      <w:r w:rsidRPr="00763C6F">
        <w:rPr>
          <w:rFonts w:ascii="Calibri" w:hAnsi="Calibri" w:cs="Arial"/>
          <w:sz w:val="22"/>
          <w:szCs w:val="22"/>
        </w:rPr>
        <w:t>Wniesienie zabezpieczenia wymaga również załączenia:</w:t>
      </w:r>
    </w:p>
    <w:p w:rsidR="00763C6F" w:rsidRPr="00763C6F" w:rsidRDefault="00763C6F" w:rsidP="00145371">
      <w:pPr>
        <w:numPr>
          <w:ilvl w:val="0"/>
          <w:numId w:val="23"/>
        </w:numPr>
        <w:spacing w:after="120" w:line="276" w:lineRule="auto"/>
        <w:ind w:left="714" w:hanging="357"/>
        <w:contextualSpacing/>
        <w:jc w:val="both"/>
        <w:rPr>
          <w:rFonts w:ascii="Calibri" w:hAnsi="Calibri" w:cs="Arial"/>
          <w:b/>
          <w:sz w:val="22"/>
          <w:szCs w:val="22"/>
        </w:rPr>
      </w:pPr>
      <w:r w:rsidRPr="00763C6F">
        <w:rPr>
          <w:rFonts w:ascii="Calibri" w:hAnsi="Calibri" w:cs="Arial"/>
          <w:sz w:val="22"/>
          <w:szCs w:val="22"/>
        </w:rPr>
        <w:t>oświadczenia małżonka o zgodzie na wniesienie zabezpieczenia bądź załączenia odpisu aktu notarialnego lub sądowego orzeczenia znoszącego małżeńską wspólność majątkową,</w:t>
      </w:r>
    </w:p>
    <w:p w:rsidR="00763C6F" w:rsidRPr="00763C6F" w:rsidRDefault="00763C6F" w:rsidP="00763C6F">
      <w:pPr>
        <w:spacing w:after="120" w:line="276" w:lineRule="auto"/>
        <w:jc w:val="both"/>
        <w:rPr>
          <w:rFonts w:ascii="Calibri" w:hAnsi="Calibri" w:cs="Arial"/>
          <w:sz w:val="22"/>
          <w:szCs w:val="22"/>
        </w:rPr>
      </w:pPr>
      <w:r w:rsidRPr="00763C6F">
        <w:rPr>
          <w:rFonts w:ascii="Calibri" w:hAnsi="Calibri" w:cs="Arial"/>
          <w:sz w:val="22"/>
          <w:szCs w:val="22"/>
        </w:rPr>
        <w:t>albo</w:t>
      </w:r>
    </w:p>
    <w:p w:rsidR="00763C6F" w:rsidRPr="00763C6F" w:rsidRDefault="00763C6F" w:rsidP="00145371">
      <w:pPr>
        <w:numPr>
          <w:ilvl w:val="0"/>
          <w:numId w:val="23"/>
        </w:numPr>
        <w:spacing w:line="276" w:lineRule="auto"/>
        <w:contextualSpacing/>
        <w:jc w:val="both"/>
        <w:rPr>
          <w:rFonts w:ascii="Calibri" w:hAnsi="Calibri" w:cs="Arial"/>
          <w:sz w:val="22"/>
          <w:szCs w:val="22"/>
        </w:rPr>
      </w:pPr>
      <w:r w:rsidRPr="00763C6F">
        <w:rPr>
          <w:rFonts w:ascii="Calibri" w:hAnsi="Calibri" w:cs="Arial"/>
          <w:sz w:val="22"/>
          <w:szCs w:val="22"/>
        </w:rPr>
        <w:t>oświadczenia o niepozostawaniu w związku małżeńskim.</w:t>
      </w:r>
    </w:p>
    <w:p w:rsidR="00763C6F" w:rsidRPr="00763C6F" w:rsidRDefault="00763C6F" w:rsidP="00763C6F">
      <w:pPr>
        <w:spacing w:line="276" w:lineRule="auto"/>
        <w:jc w:val="both"/>
        <w:rPr>
          <w:rFonts w:ascii="Calibri" w:hAnsi="Calibri" w:cs="Arial"/>
          <w:b/>
          <w:sz w:val="22"/>
          <w:szCs w:val="22"/>
        </w:rPr>
      </w:pPr>
    </w:p>
    <w:p w:rsidR="00763C6F" w:rsidRPr="00763C6F" w:rsidRDefault="00763C6F" w:rsidP="00145371">
      <w:pPr>
        <w:numPr>
          <w:ilvl w:val="0"/>
          <w:numId w:val="24"/>
        </w:numPr>
        <w:spacing w:after="120" w:line="276" w:lineRule="auto"/>
        <w:ind w:left="357" w:hanging="357"/>
        <w:contextualSpacing/>
        <w:jc w:val="both"/>
        <w:rPr>
          <w:rFonts w:ascii="Calibri" w:hAnsi="Calibri" w:cs="Arial"/>
          <w:sz w:val="22"/>
          <w:szCs w:val="22"/>
        </w:rPr>
      </w:pPr>
      <w:r w:rsidRPr="00763C6F">
        <w:rPr>
          <w:rFonts w:ascii="Calibri" w:hAnsi="Calibri" w:cs="Arial"/>
          <w:sz w:val="22"/>
          <w:szCs w:val="22"/>
        </w:rPr>
        <w:t xml:space="preserve">Forma zabezpieczenia zostanie określona w </w:t>
      </w:r>
      <w:r w:rsidRPr="00763C6F">
        <w:rPr>
          <w:rFonts w:ascii="Calibri" w:hAnsi="Calibri" w:cs="Arial"/>
          <w:i/>
          <w:sz w:val="22"/>
          <w:szCs w:val="22"/>
        </w:rPr>
        <w:t xml:space="preserve">Umowie o udzielenie wsparcia finansowego </w:t>
      </w:r>
      <w:r w:rsidRPr="00763C6F">
        <w:rPr>
          <w:rFonts w:ascii="Calibri" w:hAnsi="Calibri" w:cs="Arial"/>
          <w:sz w:val="22"/>
          <w:szCs w:val="22"/>
        </w:rPr>
        <w:t xml:space="preserve">i </w:t>
      </w:r>
      <w:r w:rsidRPr="00763C6F">
        <w:rPr>
          <w:rFonts w:ascii="Calibri" w:hAnsi="Calibri" w:cs="Arial"/>
          <w:i/>
          <w:sz w:val="22"/>
          <w:szCs w:val="22"/>
        </w:rPr>
        <w:t>Umowie o udzielenie wsparcia pomostowego</w:t>
      </w:r>
      <w:r w:rsidRPr="00763C6F">
        <w:rPr>
          <w:rFonts w:ascii="Calibri" w:hAnsi="Calibri" w:cs="Arial"/>
          <w:sz w:val="22"/>
          <w:szCs w:val="22"/>
        </w:rPr>
        <w:t xml:space="preserve"> na rozpoczęcie działalności gospodarczej.</w:t>
      </w:r>
    </w:p>
    <w:p w:rsidR="00763C6F" w:rsidRPr="00763C6F" w:rsidRDefault="00763C6F" w:rsidP="00145371">
      <w:pPr>
        <w:numPr>
          <w:ilvl w:val="0"/>
          <w:numId w:val="24"/>
        </w:numPr>
        <w:spacing w:after="120" w:line="276" w:lineRule="auto"/>
        <w:ind w:left="357" w:hanging="357"/>
        <w:contextualSpacing/>
        <w:jc w:val="both"/>
        <w:rPr>
          <w:rFonts w:ascii="Calibri" w:hAnsi="Calibri" w:cs="Arial"/>
          <w:sz w:val="22"/>
          <w:szCs w:val="22"/>
        </w:rPr>
      </w:pPr>
      <w:r w:rsidRPr="00763C6F">
        <w:rPr>
          <w:rFonts w:ascii="Calibri" w:hAnsi="Calibri" w:cs="Arial"/>
          <w:sz w:val="22"/>
          <w:szCs w:val="22"/>
        </w:rPr>
        <w:t>Zwrot zabezpieczenia nastąpi na pisemny wniosek Beneficjenta Pomocy po całkowitym rozliczeniu przez niego otrzymanego wsparcia finansowego oraz po spełnieniu wymogu prowadzenia działalności gospodarczej przez okres 12 miesięcy od dnia rozpoczęcia tej działalności.</w:t>
      </w:r>
    </w:p>
    <w:p w:rsidR="00763C6F" w:rsidRPr="00763C6F" w:rsidRDefault="00763C6F" w:rsidP="00763C6F">
      <w:pPr>
        <w:spacing w:line="276" w:lineRule="auto"/>
        <w:jc w:val="both"/>
        <w:rPr>
          <w:rFonts w:ascii="Calibri" w:hAnsi="Calibri" w:cs="Arial"/>
          <w:sz w:val="22"/>
          <w:szCs w:val="22"/>
        </w:rPr>
      </w:pPr>
    </w:p>
    <w:p w:rsidR="00763C6F" w:rsidRPr="00763C6F" w:rsidRDefault="00763C6F" w:rsidP="00763C6F">
      <w:pPr>
        <w:spacing w:line="276" w:lineRule="auto"/>
        <w:jc w:val="center"/>
        <w:rPr>
          <w:rFonts w:ascii="Calibri" w:hAnsi="Calibri" w:cs="Arial"/>
          <w:b/>
          <w:sz w:val="22"/>
          <w:szCs w:val="22"/>
        </w:rPr>
      </w:pPr>
    </w:p>
    <w:p w:rsidR="00763C6F" w:rsidRPr="00763C6F" w:rsidRDefault="00763C6F" w:rsidP="00763C6F">
      <w:pPr>
        <w:spacing w:line="276" w:lineRule="auto"/>
        <w:jc w:val="center"/>
        <w:rPr>
          <w:rFonts w:ascii="Calibri" w:hAnsi="Calibri" w:cs="Arial"/>
          <w:b/>
          <w:sz w:val="22"/>
          <w:szCs w:val="22"/>
        </w:rPr>
      </w:pPr>
      <w:r w:rsidRPr="00763C6F">
        <w:rPr>
          <w:rFonts w:ascii="Calibri" w:hAnsi="Calibri" w:cs="Arial"/>
          <w:b/>
          <w:sz w:val="22"/>
          <w:szCs w:val="22"/>
        </w:rPr>
        <w:t>IX. ROZLICZANIE PRZYZNANYCH ŚRODKÓW</w:t>
      </w:r>
    </w:p>
    <w:p w:rsidR="00763C6F" w:rsidRPr="00763C6F" w:rsidRDefault="00763C6F" w:rsidP="00763C6F">
      <w:pPr>
        <w:spacing w:line="276" w:lineRule="auto"/>
        <w:rPr>
          <w:rFonts w:ascii="Calibri" w:hAnsi="Calibri" w:cs="Arial"/>
          <w:b/>
          <w:sz w:val="22"/>
          <w:szCs w:val="22"/>
        </w:rPr>
      </w:pPr>
    </w:p>
    <w:p w:rsidR="00763C6F" w:rsidRPr="00763C6F" w:rsidRDefault="00763C6F" w:rsidP="00145371">
      <w:pPr>
        <w:numPr>
          <w:ilvl w:val="0"/>
          <w:numId w:val="25"/>
        </w:numPr>
        <w:spacing w:after="120" w:line="276" w:lineRule="auto"/>
        <w:ind w:left="357" w:hanging="357"/>
        <w:contextualSpacing/>
        <w:jc w:val="both"/>
        <w:rPr>
          <w:rFonts w:ascii="Calibri" w:hAnsi="Calibri" w:cs="Arial"/>
          <w:sz w:val="22"/>
          <w:szCs w:val="22"/>
        </w:rPr>
      </w:pPr>
      <w:r w:rsidRPr="00763C6F">
        <w:rPr>
          <w:rFonts w:ascii="Calibri" w:hAnsi="Calibri" w:cs="Arial"/>
          <w:sz w:val="22"/>
          <w:szCs w:val="22"/>
        </w:rPr>
        <w:t xml:space="preserve">Wydatki podlegające finansowaniu w ramach przyznanego wsparcia muszą zostać poniesione </w:t>
      </w:r>
      <w:r>
        <w:rPr>
          <w:rFonts w:ascii="Calibri" w:hAnsi="Calibri" w:cs="Arial"/>
          <w:sz w:val="22"/>
          <w:szCs w:val="22"/>
        </w:rPr>
        <w:br/>
      </w:r>
      <w:r w:rsidRPr="00763C6F">
        <w:rPr>
          <w:rFonts w:ascii="Calibri" w:hAnsi="Calibri" w:cs="Arial"/>
          <w:sz w:val="22"/>
          <w:szCs w:val="22"/>
        </w:rPr>
        <w:t xml:space="preserve">w terminie 3 miesięcy od dnia podpisania </w:t>
      </w:r>
      <w:r w:rsidRPr="00763C6F">
        <w:rPr>
          <w:rFonts w:ascii="Calibri" w:hAnsi="Calibri" w:cs="Arial"/>
          <w:i/>
          <w:sz w:val="22"/>
          <w:szCs w:val="22"/>
        </w:rPr>
        <w:t xml:space="preserve">Umowy o udzielenie wsparcia finansowego </w:t>
      </w:r>
      <w:r w:rsidRPr="00763C6F">
        <w:rPr>
          <w:rFonts w:ascii="Calibri" w:hAnsi="Calibri" w:cs="Arial"/>
          <w:sz w:val="22"/>
          <w:szCs w:val="22"/>
        </w:rPr>
        <w:t>na rozpoczęcie działalności gospodarczej.</w:t>
      </w:r>
    </w:p>
    <w:p w:rsidR="00763C6F" w:rsidRPr="00763C6F" w:rsidRDefault="00763C6F" w:rsidP="00145371">
      <w:pPr>
        <w:numPr>
          <w:ilvl w:val="0"/>
          <w:numId w:val="25"/>
        </w:numPr>
        <w:spacing w:line="276" w:lineRule="auto"/>
        <w:ind w:left="357" w:hanging="357"/>
        <w:contextualSpacing/>
        <w:jc w:val="both"/>
        <w:rPr>
          <w:rFonts w:ascii="Calibri" w:hAnsi="Calibri" w:cs="Arial"/>
          <w:sz w:val="22"/>
          <w:szCs w:val="22"/>
        </w:rPr>
      </w:pPr>
      <w:r w:rsidRPr="00763C6F">
        <w:rPr>
          <w:rFonts w:ascii="Calibri" w:hAnsi="Calibri" w:cs="Arial"/>
          <w:sz w:val="22"/>
          <w:szCs w:val="22"/>
        </w:rPr>
        <w:t xml:space="preserve">Termin, o którym mowa wyżej może zostać wydłużony w szczególnie uzasadnionych przypadkach. Zmiana terminu wymaga aneksowania </w:t>
      </w:r>
      <w:r w:rsidRPr="00763C6F">
        <w:rPr>
          <w:rFonts w:ascii="Calibri" w:hAnsi="Calibri" w:cs="Arial"/>
          <w:i/>
          <w:sz w:val="22"/>
          <w:szCs w:val="22"/>
        </w:rPr>
        <w:t xml:space="preserve">Umowy o udzielenie wsparcia finansowego </w:t>
      </w:r>
      <w:r w:rsidRPr="00763C6F">
        <w:rPr>
          <w:rFonts w:ascii="Calibri" w:hAnsi="Calibri" w:cs="Arial"/>
          <w:sz w:val="22"/>
          <w:szCs w:val="22"/>
        </w:rPr>
        <w:t>na rozpoczęcie działalności gospodarczej oraz powiadomienia WUP w Łodzi.</w:t>
      </w:r>
    </w:p>
    <w:p w:rsidR="00763C6F" w:rsidRPr="00763C6F" w:rsidRDefault="00763C6F" w:rsidP="00145371">
      <w:pPr>
        <w:numPr>
          <w:ilvl w:val="0"/>
          <w:numId w:val="25"/>
        </w:numPr>
        <w:spacing w:line="276" w:lineRule="auto"/>
        <w:ind w:left="357" w:hanging="357"/>
        <w:contextualSpacing/>
        <w:jc w:val="both"/>
        <w:rPr>
          <w:rFonts w:ascii="Calibri" w:hAnsi="Calibri" w:cs="Arial"/>
          <w:sz w:val="22"/>
          <w:szCs w:val="22"/>
        </w:rPr>
      </w:pPr>
      <w:r w:rsidRPr="00763C6F">
        <w:rPr>
          <w:rFonts w:ascii="Calibri" w:hAnsi="Calibri" w:cs="Arial"/>
          <w:sz w:val="22"/>
          <w:szCs w:val="22"/>
        </w:rPr>
        <w:t>Wydatki są kwalifikowane jeśli są zgodne z zaakceptowanym zestawieniem zawartym w biznes planie.</w:t>
      </w:r>
    </w:p>
    <w:p w:rsidR="00763C6F" w:rsidRPr="00763C6F" w:rsidRDefault="00763C6F" w:rsidP="00145371">
      <w:pPr>
        <w:numPr>
          <w:ilvl w:val="0"/>
          <w:numId w:val="25"/>
        </w:numPr>
        <w:spacing w:line="276" w:lineRule="auto"/>
        <w:ind w:left="357" w:hanging="357"/>
        <w:contextualSpacing/>
        <w:jc w:val="both"/>
        <w:rPr>
          <w:rFonts w:ascii="Calibri" w:hAnsi="Calibri" w:cs="Arial"/>
          <w:sz w:val="22"/>
          <w:szCs w:val="22"/>
        </w:rPr>
      </w:pPr>
      <w:r w:rsidRPr="00763C6F">
        <w:rPr>
          <w:rFonts w:ascii="Calibri" w:hAnsi="Calibri" w:cs="Arial"/>
          <w:sz w:val="22"/>
          <w:szCs w:val="22"/>
        </w:rPr>
        <w:t>Podatek od towarów i usług (VAT) stanowi wydatek kwalifikowalny, niezależnie od tego czy Beneficjent Pomocy ma możliwość jego odzyskania, pod warunkiem zadeklarowania wydatkowania odzyskanego podatku VAT na bieżącą działalność gospodarczą.</w:t>
      </w:r>
    </w:p>
    <w:p w:rsidR="00763C6F" w:rsidRPr="00763C6F" w:rsidRDefault="00763C6F" w:rsidP="00145371">
      <w:pPr>
        <w:numPr>
          <w:ilvl w:val="0"/>
          <w:numId w:val="25"/>
        </w:numPr>
        <w:spacing w:after="120" w:line="276" w:lineRule="auto"/>
        <w:ind w:left="357" w:hanging="357"/>
        <w:contextualSpacing/>
        <w:jc w:val="both"/>
        <w:rPr>
          <w:rFonts w:ascii="Calibri" w:hAnsi="Calibri" w:cs="Arial"/>
          <w:sz w:val="22"/>
          <w:szCs w:val="22"/>
        </w:rPr>
      </w:pPr>
      <w:r w:rsidRPr="00763C6F">
        <w:rPr>
          <w:rFonts w:ascii="Calibri" w:hAnsi="Calibri" w:cs="Arial"/>
          <w:sz w:val="22"/>
          <w:szCs w:val="22"/>
        </w:rPr>
        <w:t>Środki finansowe otrzymane przez Beneficjenta Pomocy jako pomoc udzielona w ramach programu finansowanego z udziałem środków europejskich są zwolnione z podatku dochodowego.</w:t>
      </w:r>
    </w:p>
    <w:p w:rsidR="00763C6F" w:rsidRPr="00763C6F" w:rsidRDefault="00763C6F" w:rsidP="00145371">
      <w:pPr>
        <w:numPr>
          <w:ilvl w:val="0"/>
          <w:numId w:val="25"/>
        </w:numPr>
        <w:spacing w:after="120" w:line="276" w:lineRule="auto"/>
        <w:ind w:left="357" w:hanging="357"/>
        <w:contextualSpacing/>
        <w:jc w:val="both"/>
        <w:rPr>
          <w:rFonts w:ascii="Calibri" w:hAnsi="Calibri" w:cs="Arial"/>
          <w:sz w:val="22"/>
          <w:szCs w:val="22"/>
        </w:rPr>
      </w:pPr>
      <w:r w:rsidRPr="00763C6F">
        <w:rPr>
          <w:rFonts w:ascii="Calibri" w:hAnsi="Calibri" w:cs="Arial"/>
          <w:sz w:val="22"/>
          <w:szCs w:val="22"/>
        </w:rPr>
        <w:t>Otrzymane wsparcie finansowe nie może zostać wykorzystane na:</w:t>
      </w:r>
    </w:p>
    <w:p w:rsidR="00763C6F" w:rsidRPr="00763C6F" w:rsidRDefault="00763C6F" w:rsidP="00145371">
      <w:pPr>
        <w:numPr>
          <w:ilvl w:val="0"/>
          <w:numId w:val="26"/>
        </w:numPr>
        <w:spacing w:after="120" w:line="276" w:lineRule="auto"/>
        <w:ind w:left="714" w:hanging="357"/>
        <w:contextualSpacing/>
        <w:jc w:val="both"/>
        <w:rPr>
          <w:rFonts w:ascii="Calibri" w:hAnsi="Calibri" w:cs="Arial"/>
          <w:b/>
          <w:sz w:val="22"/>
          <w:szCs w:val="22"/>
        </w:rPr>
      </w:pPr>
      <w:r w:rsidRPr="00763C6F">
        <w:rPr>
          <w:rFonts w:ascii="Calibri" w:hAnsi="Calibri" w:cs="Arial"/>
          <w:sz w:val="22"/>
          <w:szCs w:val="22"/>
        </w:rPr>
        <w:lastRenderedPageBreak/>
        <w:t>sfinansowanie wydatków, w stosunku do których wcześniej została udzielona pomoc publiczna lub które wcześniej były objęte wsparciem ze środków Wspólnoty Europejskiej (zakaz podwójnego finansowania tych samych wydatków),</w:t>
      </w:r>
    </w:p>
    <w:p w:rsidR="00763C6F" w:rsidRPr="00763C6F" w:rsidRDefault="00763C6F" w:rsidP="00145371">
      <w:pPr>
        <w:numPr>
          <w:ilvl w:val="0"/>
          <w:numId w:val="26"/>
        </w:numPr>
        <w:spacing w:after="120" w:line="276" w:lineRule="auto"/>
        <w:ind w:left="714" w:hanging="357"/>
        <w:contextualSpacing/>
        <w:jc w:val="both"/>
        <w:rPr>
          <w:rFonts w:ascii="Calibri" w:hAnsi="Calibri" w:cs="Arial"/>
          <w:b/>
          <w:sz w:val="22"/>
          <w:szCs w:val="22"/>
        </w:rPr>
      </w:pPr>
      <w:r w:rsidRPr="00763C6F">
        <w:rPr>
          <w:rFonts w:ascii="Calibri" w:hAnsi="Calibri" w:cs="Arial"/>
          <w:sz w:val="22"/>
          <w:szCs w:val="22"/>
        </w:rPr>
        <w:t>zapłatę grzywien i kar wynikające z naruszenia przez Beneficjenta Pomocy przepisów obowiązującego prawa,</w:t>
      </w:r>
    </w:p>
    <w:p w:rsidR="00763C6F" w:rsidRPr="00763C6F" w:rsidRDefault="00763C6F" w:rsidP="00145371">
      <w:pPr>
        <w:numPr>
          <w:ilvl w:val="0"/>
          <w:numId w:val="26"/>
        </w:numPr>
        <w:spacing w:after="120" w:line="276" w:lineRule="auto"/>
        <w:ind w:left="714" w:hanging="357"/>
        <w:contextualSpacing/>
        <w:jc w:val="both"/>
        <w:rPr>
          <w:rFonts w:ascii="Calibri" w:hAnsi="Calibri" w:cs="Arial"/>
          <w:b/>
          <w:sz w:val="22"/>
          <w:szCs w:val="22"/>
        </w:rPr>
      </w:pPr>
      <w:r w:rsidRPr="00763C6F">
        <w:rPr>
          <w:rFonts w:ascii="Calibri" w:hAnsi="Calibri" w:cs="Arial"/>
          <w:sz w:val="22"/>
          <w:szCs w:val="22"/>
        </w:rPr>
        <w:t xml:space="preserve">zapłatę kar umownych wynikłych z naruszenia przez Beneficjenta Pomocy umów zawartych </w:t>
      </w:r>
      <w:r>
        <w:rPr>
          <w:rFonts w:ascii="Calibri" w:hAnsi="Calibri" w:cs="Arial"/>
          <w:sz w:val="22"/>
          <w:szCs w:val="22"/>
        </w:rPr>
        <w:br/>
      </w:r>
      <w:r w:rsidRPr="00763C6F">
        <w:rPr>
          <w:rFonts w:ascii="Calibri" w:hAnsi="Calibri" w:cs="Arial"/>
          <w:sz w:val="22"/>
          <w:szCs w:val="22"/>
        </w:rPr>
        <w:t>w ramach prowadzonej działalności gospodarczej,</w:t>
      </w:r>
    </w:p>
    <w:p w:rsidR="00763C6F" w:rsidRPr="00763C6F" w:rsidRDefault="00763C6F" w:rsidP="00145371">
      <w:pPr>
        <w:numPr>
          <w:ilvl w:val="0"/>
          <w:numId w:val="26"/>
        </w:numPr>
        <w:spacing w:after="120" w:line="276" w:lineRule="auto"/>
        <w:ind w:left="714" w:hanging="357"/>
        <w:contextualSpacing/>
        <w:jc w:val="both"/>
        <w:rPr>
          <w:rFonts w:ascii="Calibri" w:hAnsi="Calibri" w:cs="Arial"/>
          <w:b/>
          <w:sz w:val="22"/>
          <w:szCs w:val="22"/>
        </w:rPr>
      </w:pPr>
      <w:r w:rsidRPr="00763C6F">
        <w:rPr>
          <w:rFonts w:ascii="Calibri" w:hAnsi="Calibri" w:cs="Arial"/>
          <w:sz w:val="22"/>
          <w:szCs w:val="22"/>
        </w:rPr>
        <w:t>zakup środków transportu w przypadku podejmowania działalności gospodarczej w sektorze transportu towarów,</w:t>
      </w:r>
    </w:p>
    <w:p w:rsidR="00763C6F" w:rsidRPr="00763C6F" w:rsidRDefault="00763C6F" w:rsidP="00145371">
      <w:pPr>
        <w:numPr>
          <w:ilvl w:val="0"/>
          <w:numId w:val="26"/>
        </w:numPr>
        <w:spacing w:after="120" w:line="276" w:lineRule="auto"/>
        <w:ind w:left="714" w:hanging="357"/>
        <w:contextualSpacing/>
        <w:jc w:val="both"/>
        <w:rPr>
          <w:rFonts w:ascii="Calibri" w:hAnsi="Calibri" w:cs="Arial"/>
          <w:b/>
          <w:sz w:val="22"/>
          <w:szCs w:val="22"/>
        </w:rPr>
      </w:pPr>
      <w:r w:rsidRPr="00763C6F">
        <w:rPr>
          <w:rFonts w:ascii="Calibri" w:hAnsi="Calibri" w:cs="Arial"/>
          <w:sz w:val="22"/>
          <w:szCs w:val="22"/>
        </w:rPr>
        <w:t>w przypadku podejmowania działalności gospodarczej przez osobę niepełnosprawną – na pokrycie obowiązkowych składek na ubezpieczenie emerytalne i rentowe refundowanych przez Państwowy Fundusz Rehabilitacji Osób Niepełnosprawnych,</w:t>
      </w:r>
    </w:p>
    <w:p w:rsidR="00763C6F" w:rsidRPr="00763C6F" w:rsidRDefault="00763C6F" w:rsidP="00145371">
      <w:pPr>
        <w:numPr>
          <w:ilvl w:val="0"/>
          <w:numId w:val="26"/>
        </w:numPr>
        <w:spacing w:after="120" w:line="276" w:lineRule="auto"/>
        <w:ind w:left="714" w:hanging="357"/>
        <w:contextualSpacing/>
        <w:jc w:val="both"/>
        <w:rPr>
          <w:rFonts w:ascii="Calibri" w:hAnsi="Calibri" w:cs="Arial"/>
          <w:b/>
          <w:sz w:val="22"/>
          <w:szCs w:val="22"/>
        </w:rPr>
      </w:pPr>
      <w:r w:rsidRPr="00763C6F">
        <w:rPr>
          <w:rFonts w:ascii="Calibri" w:hAnsi="Calibri" w:cs="Arial"/>
          <w:sz w:val="22"/>
          <w:szCs w:val="22"/>
        </w:rPr>
        <w:t>wynagrodzenia wraz z pochodnymi,</w:t>
      </w:r>
    </w:p>
    <w:p w:rsidR="00763C6F" w:rsidRPr="00763C6F" w:rsidRDefault="00763C6F" w:rsidP="00145371">
      <w:pPr>
        <w:numPr>
          <w:ilvl w:val="0"/>
          <w:numId w:val="26"/>
        </w:numPr>
        <w:spacing w:after="120" w:line="276" w:lineRule="auto"/>
        <w:ind w:left="714" w:hanging="357"/>
        <w:contextualSpacing/>
        <w:jc w:val="both"/>
        <w:rPr>
          <w:rFonts w:ascii="Calibri" w:hAnsi="Calibri" w:cs="Arial"/>
          <w:b/>
          <w:sz w:val="22"/>
          <w:szCs w:val="22"/>
        </w:rPr>
      </w:pPr>
      <w:r w:rsidRPr="00763C6F">
        <w:rPr>
          <w:rFonts w:ascii="Calibri" w:hAnsi="Calibri" w:cs="Arial"/>
          <w:sz w:val="22"/>
          <w:szCs w:val="22"/>
        </w:rPr>
        <w:t>leasing maszyn, pojazdów i urządzeń,</w:t>
      </w:r>
    </w:p>
    <w:p w:rsidR="00763C6F" w:rsidRPr="00763C6F" w:rsidRDefault="00763C6F" w:rsidP="00145371">
      <w:pPr>
        <w:numPr>
          <w:ilvl w:val="0"/>
          <w:numId w:val="26"/>
        </w:numPr>
        <w:spacing w:after="120" w:line="276" w:lineRule="auto"/>
        <w:ind w:left="714" w:hanging="357"/>
        <w:contextualSpacing/>
        <w:jc w:val="both"/>
        <w:rPr>
          <w:rFonts w:ascii="Calibri" w:hAnsi="Calibri" w:cs="Arial"/>
          <w:b/>
          <w:sz w:val="22"/>
          <w:szCs w:val="22"/>
        </w:rPr>
      </w:pPr>
      <w:r w:rsidRPr="00763C6F">
        <w:rPr>
          <w:rFonts w:ascii="Calibri" w:hAnsi="Calibri" w:cs="Arial"/>
          <w:sz w:val="22"/>
          <w:szCs w:val="22"/>
        </w:rPr>
        <w:t>wniesienie kaucji,</w:t>
      </w:r>
    </w:p>
    <w:p w:rsidR="00763C6F" w:rsidRPr="00763C6F" w:rsidRDefault="00763C6F" w:rsidP="00145371">
      <w:pPr>
        <w:numPr>
          <w:ilvl w:val="0"/>
          <w:numId w:val="26"/>
        </w:numPr>
        <w:spacing w:after="120" w:line="276" w:lineRule="auto"/>
        <w:ind w:left="714" w:hanging="357"/>
        <w:contextualSpacing/>
        <w:jc w:val="both"/>
        <w:rPr>
          <w:rFonts w:ascii="Calibri" w:hAnsi="Calibri" w:cs="Arial"/>
          <w:b/>
          <w:sz w:val="22"/>
          <w:szCs w:val="22"/>
        </w:rPr>
      </w:pPr>
      <w:r w:rsidRPr="00763C6F">
        <w:rPr>
          <w:rFonts w:ascii="Calibri" w:hAnsi="Calibri" w:cs="Arial"/>
          <w:sz w:val="22"/>
          <w:szCs w:val="22"/>
        </w:rPr>
        <w:t>zakup akcji, obligacji, wniesienie udziału (wkładu) do spółek,</w:t>
      </w:r>
    </w:p>
    <w:p w:rsidR="00763C6F" w:rsidRPr="00763C6F" w:rsidRDefault="00763C6F" w:rsidP="00145371">
      <w:pPr>
        <w:numPr>
          <w:ilvl w:val="0"/>
          <w:numId w:val="26"/>
        </w:numPr>
        <w:spacing w:after="120" w:line="276" w:lineRule="auto"/>
        <w:ind w:left="714" w:hanging="357"/>
        <w:contextualSpacing/>
        <w:jc w:val="both"/>
        <w:rPr>
          <w:rFonts w:ascii="Calibri" w:hAnsi="Calibri" w:cs="Arial"/>
          <w:b/>
          <w:sz w:val="22"/>
          <w:szCs w:val="22"/>
        </w:rPr>
      </w:pPr>
      <w:r w:rsidRPr="00763C6F">
        <w:rPr>
          <w:rFonts w:ascii="Calibri" w:hAnsi="Calibri" w:cs="Arial"/>
          <w:sz w:val="22"/>
          <w:szCs w:val="22"/>
        </w:rPr>
        <w:t>zakup nieruchomości,</w:t>
      </w:r>
    </w:p>
    <w:p w:rsidR="00763C6F" w:rsidRPr="00763C6F" w:rsidRDefault="00763C6F" w:rsidP="00145371">
      <w:pPr>
        <w:numPr>
          <w:ilvl w:val="0"/>
          <w:numId w:val="26"/>
        </w:numPr>
        <w:spacing w:after="120" w:line="276" w:lineRule="auto"/>
        <w:ind w:left="714" w:hanging="357"/>
        <w:contextualSpacing/>
        <w:jc w:val="both"/>
        <w:rPr>
          <w:rFonts w:ascii="Calibri" w:hAnsi="Calibri" w:cs="Arial"/>
          <w:b/>
          <w:sz w:val="22"/>
          <w:szCs w:val="22"/>
        </w:rPr>
      </w:pPr>
      <w:r w:rsidRPr="00763C6F">
        <w:rPr>
          <w:rFonts w:ascii="Calibri" w:hAnsi="Calibri" w:cs="Arial"/>
          <w:sz w:val="22"/>
          <w:szCs w:val="22"/>
        </w:rPr>
        <w:t>prowadzenie działalności: salonu gier hazardowych, agencji towarzyskich, lombardu,</w:t>
      </w:r>
    </w:p>
    <w:p w:rsidR="00763C6F" w:rsidRPr="00763C6F" w:rsidRDefault="00763C6F" w:rsidP="00145371">
      <w:pPr>
        <w:numPr>
          <w:ilvl w:val="0"/>
          <w:numId w:val="26"/>
        </w:numPr>
        <w:spacing w:after="120" w:line="276" w:lineRule="auto"/>
        <w:ind w:left="714" w:hanging="357"/>
        <w:contextualSpacing/>
        <w:jc w:val="both"/>
        <w:rPr>
          <w:rFonts w:ascii="Calibri" w:hAnsi="Calibri" w:cs="Arial"/>
          <w:b/>
          <w:sz w:val="22"/>
          <w:szCs w:val="22"/>
        </w:rPr>
      </w:pPr>
      <w:r w:rsidRPr="00763C6F">
        <w:rPr>
          <w:rFonts w:ascii="Calibri" w:hAnsi="Calibri" w:cs="Arial"/>
          <w:sz w:val="22"/>
          <w:szCs w:val="22"/>
        </w:rPr>
        <w:t>spłatę zadłużeń,</w:t>
      </w:r>
    </w:p>
    <w:p w:rsidR="00763C6F" w:rsidRPr="00763C6F" w:rsidRDefault="00763C6F" w:rsidP="00145371">
      <w:pPr>
        <w:numPr>
          <w:ilvl w:val="0"/>
          <w:numId w:val="27"/>
        </w:numPr>
        <w:spacing w:after="120" w:line="276" w:lineRule="auto"/>
        <w:ind w:left="357" w:hanging="357"/>
        <w:contextualSpacing/>
        <w:jc w:val="both"/>
        <w:rPr>
          <w:rFonts w:ascii="Calibri" w:hAnsi="Calibri" w:cs="Arial"/>
          <w:sz w:val="22"/>
          <w:szCs w:val="22"/>
        </w:rPr>
      </w:pPr>
      <w:r w:rsidRPr="00763C6F">
        <w:rPr>
          <w:rFonts w:ascii="Calibri" w:hAnsi="Calibri" w:cs="Arial"/>
          <w:sz w:val="22"/>
          <w:szCs w:val="22"/>
        </w:rPr>
        <w:t>Beneficjent Pomocy ma obowiązek rozliczyć otrzymane wsparcie finansowe.</w:t>
      </w:r>
    </w:p>
    <w:p w:rsidR="00763C6F" w:rsidRPr="00763C6F" w:rsidRDefault="00763C6F" w:rsidP="00145371">
      <w:pPr>
        <w:numPr>
          <w:ilvl w:val="0"/>
          <w:numId w:val="27"/>
        </w:numPr>
        <w:spacing w:after="120" w:line="276" w:lineRule="auto"/>
        <w:ind w:left="357" w:hanging="357"/>
        <w:contextualSpacing/>
        <w:jc w:val="both"/>
        <w:rPr>
          <w:rFonts w:ascii="Calibri" w:hAnsi="Calibri" w:cs="Arial"/>
          <w:sz w:val="22"/>
          <w:szCs w:val="22"/>
        </w:rPr>
      </w:pPr>
      <w:r w:rsidRPr="00763C6F">
        <w:rPr>
          <w:rFonts w:ascii="Calibri" w:hAnsi="Calibri" w:cs="Arial"/>
          <w:sz w:val="22"/>
          <w:szCs w:val="22"/>
        </w:rPr>
        <w:t>W celu rozliczenia wsparcia Beneficjent Pomocy przedstawia Realizatorowi Projektu zestawienie poniesionych wydatków wraz z oświadczeniem o prawdziwości złożonego zestawienia.</w:t>
      </w:r>
    </w:p>
    <w:p w:rsidR="00763C6F" w:rsidRPr="00763C6F" w:rsidRDefault="00763C6F" w:rsidP="00145371">
      <w:pPr>
        <w:numPr>
          <w:ilvl w:val="0"/>
          <w:numId w:val="27"/>
        </w:numPr>
        <w:spacing w:after="120" w:line="276" w:lineRule="auto"/>
        <w:ind w:left="357" w:hanging="357"/>
        <w:contextualSpacing/>
        <w:jc w:val="both"/>
        <w:rPr>
          <w:rFonts w:ascii="Calibri" w:hAnsi="Calibri" w:cs="Arial"/>
          <w:sz w:val="22"/>
          <w:szCs w:val="22"/>
        </w:rPr>
      </w:pPr>
      <w:r w:rsidRPr="00763C6F">
        <w:rPr>
          <w:rFonts w:ascii="Calibri" w:hAnsi="Calibri" w:cs="Arial"/>
          <w:sz w:val="22"/>
          <w:szCs w:val="22"/>
        </w:rPr>
        <w:t>W przypadku stwierdzenia przez Realizatora Projektu nieprawidłowości formalnych w zestawieniu wzywa on pisemnie Beneficjenta Pomocy do uzupełnienia braków w wyznaczonym terminie.</w:t>
      </w:r>
    </w:p>
    <w:p w:rsidR="00763C6F" w:rsidRPr="00763C6F" w:rsidRDefault="00763C6F" w:rsidP="00145371">
      <w:pPr>
        <w:numPr>
          <w:ilvl w:val="0"/>
          <w:numId w:val="27"/>
        </w:numPr>
        <w:spacing w:after="120" w:line="276" w:lineRule="auto"/>
        <w:ind w:left="357" w:hanging="357"/>
        <w:contextualSpacing/>
        <w:jc w:val="both"/>
        <w:rPr>
          <w:rFonts w:ascii="Calibri" w:hAnsi="Calibri" w:cs="Arial"/>
          <w:sz w:val="22"/>
          <w:szCs w:val="22"/>
        </w:rPr>
      </w:pPr>
      <w:r w:rsidRPr="00763C6F">
        <w:rPr>
          <w:rFonts w:ascii="Calibri" w:hAnsi="Calibri" w:cs="Arial"/>
          <w:sz w:val="22"/>
          <w:szCs w:val="22"/>
        </w:rPr>
        <w:t>Uporczywe uchylanie się Beneficjenta Pomocy od realizacji obowiązków związanych z rozliczeniem wsparcia finansowego stanowi przesłankę do rozwiązania umowy o udzielenie wsparcia finansowego bez wypowiedzenia i wezwanie do zwrotu środków.</w:t>
      </w:r>
    </w:p>
    <w:p w:rsidR="00763C6F" w:rsidRPr="00763C6F" w:rsidRDefault="00763C6F" w:rsidP="00145371">
      <w:pPr>
        <w:numPr>
          <w:ilvl w:val="0"/>
          <w:numId w:val="27"/>
        </w:numPr>
        <w:spacing w:after="120" w:line="276" w:lineRule="auto"/>
        <w:ind w:left="357" w:hanging="357"/>
        <w:contextualSpacing/>
        <w:jc w:val="both"/>
        <w:rPr>
          <w:rFonts w:ascii="Calibri" w:hAnsi="Calibri" w:cs="Arial"/>
          <w:sz w:val="22"/>
          <w:szCs w:val="22"/>
        </w:rPr>
      </w:pPr>
      <w:r w:rsidRPr="00763C6F">
        <w:rPr>
          <w:rFonts w:ascii="Calibri" w:hAnsi="Calibri" w:cs="Arial"/>
          <w:sz w:val="22"/>
          <w:szCs w:val="22"/>
        </w:rPr>
        <w:t>W trakcie prowadzenia działalności Beneficjenci Pomocy będą podlegać działaniom kontrolnym ze strony Realizatora Projektu.</w:t>
      </w:r>
    </w:p>
    <w:p w:rsidR="00763C6F" w:rsidRPr="00763C6F" w:rsidRDefault="00763C6F" w:rsidP="00145371">
      <w:pPr>
        <w:numPr>
          <w:ilvl w:val="0"/>
          <w:numId w:val="27"/>
        </w:numPr>
        <w:spacing w:after="120" w:line="276" w:lineRule="auto"/>
        <w:ind w:left="357" w:hanging="357"/>
        <w:contextualSpacing/>
        <w:jc w:val="both"/>
        <w:rPr>
          <w:rFonts w:ascii="Calibri" w:hAnsi="Calibri" w:cs="Arial"/>
          <w:sz w:val="22"/>
          <w:szCs w:val="22"/>
        </w:rPr>
      </w:pPr>
      <w:r w:rsidRPr="00763C6F">
        <w:rPr>
          <w:rFonts w:ascii="Calibri" w:hAnsi="Calibri" w:cs="Arial"/>
          <w:sz w:val="22"/>
          <w:szCs w:val="22"/>
        </w:rPr>
        <w:t xml:space="preserve">Jeżeli na podstawie czynności kontrolnych przeprowadzonych przez uprawnione organy zostanie stwierdzone, że działalność gospodarcza prowadzona była przez okres krótszy niż 12 miesięcy albo zostały naruszone inne warunki umowy, w tym związane z przeznaczeniem środków, Beneficjent Pomocy zobowiązany jest do zwrotu tych środków odpowiednio w całości lub części wraz z odsetkami w wysokości określonej jak dla zaległości podatkowych, w terminie i na rachunek wskazany przez Realizatora Projektu lub inny uprawniony organ kontrolny. Odsetki liczone są od dnia udzielenia pomocy (tj. dnia podpisanie </w:t>
      </w:r>
      <w:r w:rsidRPr="00763C6F">
        <w:rPr>
          <w:rFonts w:ascii="Calibri" w:hAnsi="Calibri" w:cs="Arial"/>
          <w:i/>
          <w:sz w:val="22"/>
          <w:szCs w:val="22"/>
        </w:rPr>
        <w:t xml:space="preserve">Umowy o wsparcie finansowe </w:t>
      </w:r>
      <w:r w:rsidRPr="00763C6F">
        <w:rPr>
          <w:rFonts w:ascii="Calibri" w:hAnsi="Calibri" w:cs="Arial"/>
          <w:sz w:val="22"/>
          <w:szCs w:val="22"/>
        </w:rPr>
        <w:t>i</w:t>
      </w:r>
      <w:r w:rsidRPr="00763C6F">
        <w:rPr>
          <w:rFonts w:ascii="Calibri" w:hAnsi="Calibri" w:cs="Arial"/>
          <w:i/>
          <w:sz w:val="22"/>
          <w:szCs w:val="22"/>
        </w:rPr>
        <w:t xml:space="preserve"> Umowy o wsparcie pomostowe</w:t>
      </w:r>
      <w:r w:rsidRPr="00763C6F">
        <w:rPr>
          <w:rFonts w:ascii="Calibri" w:hAnsi="Calibri" w:cs="Arial"/>
          <w:sz w:val="22"/>
          <w:szCs w:val="22"/>
        </w:rPr>
        <w:t>) do dnia zwrotu.</w:t>
      </w:r>
    </w:p>
    <w:p w:rsidR="00763C6F" w:rsidRPr="00763C6F" w:rsidRDefault="00763C6F" w:rsidP="00145371">
      <w:pPr>
        <w:numPr>
          <w:ilvl w:val="0"/>
          <w:numId w:val="27"/>
        </w:numPr>
        <w:spacing w:after="120" w:line="276" w:lineRule="auto"/>
        <w:ind w:left="357" w:hanging="357"/>
        <w:contextualSpacing/>
        <w:jc w:val="both"/>
        <w:rPr>
          <w:rFonts w:ascii="Calibri" w:hAnsi="Calibri" w:cs="Arial"/>
          <w:sz w:val="22"/>
          <w:szCs w:val="22"/>
        </w:rPr>
      </w:pPr>
      <w:r w:rsidRPr="00763C6F">
        <w:rPr>
          <w:rFonts w:ascii="Calibri" w:hAnsi="Calibri" w:cs="Arial"/>
          <w:sz w:val="22"/>
          <w:szCs w:val="22"/>
        </w:rPr>
        <w:t>Beneficjent Pomocy ma obowiązek niezwłocznie powiadomić Realizatora Projektu o wszelkich okolicznościach mogących zakłócić prawidłową realizację przedsięwzięcia.</w:t>
      </w:r>
    </w:p>
    <w:p w:rsidR="00763C6F" w:rsidRPr="00763C6F" w:rsidRDefault="00763C6F" w:rsidP="00145371">
      <w:pPr>
        <w:numPr>
          <w:ilvl w:val="0"/>
          <w:numId w:val="27"/>
        </w:numPr>
        <w:spacing w:after="120" w:line="276" w:lineRule="auto"/>
        <w:ind w:left="357" w:hanging="357"/>
        <w:contextualSpacing/>
        <w:jc w:val="both"/>
        <w:rPr>
          <w:rFonts w:ascii="Calibri" w:hAnsi="Calibri" w:cs="Arial"/>
          <w:sz w:val="22"/>
          <w:szCs w:val="22"/>
        </w:rPr>
      </w:pPr>
      <w:r w:rsidRPr="00763C6F">
        <w:rPr>
          <w:rFonts w:ascii="Calibri" w:hAnsi="Calibri" w:cs="Arial"/>
          <w:sz w:val="22"/>
          <w:szCs w:val="22"/>
        </w:rPr>
        <w:lastRenderedPageBreak/>
        <w:t>Beneficjent Pomocy ma obowiązek niezwłocznie powiadomić Realizatora Projektu o każdej zmianie danych osobowych, danych firmy oraz zmianie adresu do korespondencji.</w:t>
      </w:r>
    </w:p>
    <w:p w:rsidR="00763C6F" w:rsidRPr="00763C6F" w:rsidRDefault="00763C6F" w:rsidP="00763C6F">
      <w:pPr>
        <w:tabs>
          <w:tab w:val="left" w:pos="7620"/>
        </w:tabs>
        <w:spacing w:line="276" w:lineRule="auto"/>
        <w:jc w:val="center"/>
        <w:rPr>
          <w:rFonts w:ascii="Calibri" w:hAnsi="Calibri" w:cs="Arial"/>
          <w:b/>
          <w:sz w:val="22"/>
          <w:szCs w:val="22"/>
        </w:rPr>
      </w:pPr>
    </w:p>
    <w:p w:rsidR="00763C6F" w:rsidRPr="00763C6F" w:rsidRDefault="00763C6F" w:rsidP="00763C6F">
      <w:pPr>
        <w:tabs>
          <w:tab w:val="left" w:pos="7620"/>
        </w:tabs>
        <w:spacing w:line="276" w:lineRule="auto"/>
        <w:jc w:val="center"/>
        <w:rPr>
          <w:rFonts w:ascii="Calibri" w:hAnsi="Calibri" w:cs="Arial"/>
          <w:b/>
          <w:sz w:val="22"/>
          <w:szCs w:val="22"/>
        </w:rPr>
      </w:pPr>
    </w:p>
    <w:p w:rsidR="00763C6F" w:rsidRPr="00763C6F" w:rsidRDefault="00763C6F" w:rsidP="00763C6F">
      <w:pPr>
        <w:tabs>
          <w:tab w:val="left" w:pos="7620"/>
        </w:tabs>
        <w:spacing w:line="276" w:lineRule="auto"/>
        <w:jc w:val="center"/>
        <w:rPr>
          <w:rFonts w:ascii="Calibri" w:hAnsi="Calibri" w:cs="Arial"/>
          <w:b/>
          <w:sz w:val="22"/>
          <w:szCs w:val="22"/>
        </w:rPr>
      </w:pPr>
      <w:r w:rsidRPr="00763C6F">
        <w:rPr>
          <w:rFonts w:ascii="Calibri" w:hAnsi="Calibri" w:cs="Arial"/>
          <w:b/>
          <w:sz w:val="22"/>
          <w:szCs w:val="22"/>
        </w:rPr>
        <w:t>X. POSTANOWIENIA KOŃCOWE</w:t>
      </w:r>
    </w:p>
    <w:p w:rsidR="00763C6F" w:rsidRPr="00763C6F" w:rsidRDefault="00763C6F" w:rsidP="00763C6F">
      <w:pPr>
        <w:autoSpaceDE w:val="0"/>
        <w:autoSpaceDN w:val="0"/>
        <w:adjustRightInd w:val="0"/>
        <w:spacing w:line="276" w:lineRule="auto"/>
        <w:rPr>
          <w:rFonts w:ascii="Calibri" w:hAnsi="Calibri" w:cs="Arial"/>
          <w:color w:val="000000"/>
          <w:sz w:val="22"/>
          <w:szCs w:val="22"/>
        </w:rPr>
      </w:pPr>
    </w:p>
    <w:p w:rsidR="00763C6F" w:rsidRPr="00763C6F" w:rsidRDefault="00763C6F" w:rsidP="00145371">
      <w:pPr>
        <w:numPr>
          <w:ilvl w:val="0"/>
          <w:numId w:val="28"/>
        </w:numPr>
        <w:autoSpaceDE w:val="0"/>
        <w:autoSpaceDN w:val="0"/>
        <w:adjustRightInd w:val="0"/>
        <w:spacing w:after="120" w:line="276" w:lineRule="auto"/>
        <w:ind w:left="357" w:hanging="357"/>
        <w:jc w:val="both"/>
        <w:rPr>
          <w:rFonts w:ascii="Calibri" w:hAnsi="Calibri" w:cs="Arial"/>
          <w:color w:val="000000"/>
          <w:sz w:val="22"/>
          <w:szCs w:val="22"/>
        </w:rPr>
      </w:pPr>
      <w:r w:rsidRPr="00763C6F">
        <w:rPr>
          <w:rFonts w:ascii="Calibri" w:hAnsi="Calibri" w:cs="Arial"/>
          <w:color w:val="000000"/>
          <w:sz w:val="22"/>
          <w:szCs w:val="22"/>
        </w:rPr>
        <w:t>Kwestie sporne zaistniałe w wyniku realizacji projektu rozstrzygane są przez Realizatora Projektu w porozumieniu z Wojewódzkim Urzędem Pracy w Łodzi.</w:t>
      </w:r>
    </w:p>
    <w:p w:rsidR="00763C6F" w:rsidRPr="00763C6F" w:rsidRDefault="00763C6F" w:rsidP="00145371">
      <w:pPr>
        <w:numPr>
          <w:ilvl w:val="0"/>
          <w:numId w:val="28"/>
        </w:numPr>
        <w:autoSpaceDE w:val="0"/>
        <w:autoSpaceDN w:val="0"/>
        <w:adjustRightInd w:val="0"/>
        <w:spacing w:after="120" w:line="276" w:lineRule="auto"/>
        <w:ind w:left="357" w:hanging="357"/>
        <w:jc w:val="both"/>
        <w:rPr>
          <w:rFonts w:ascii="Calibri" w:hAnsi="Calibri" w:cs="Arial"/>
          <w:color w:val="000000"/>
          <w:sz w:val="22"/>
          <w:szCs w:val="22"/>
        </w:rPr>
      </w:pPr>
      <w:r w:rsidRPr="00763C6F">
        <w:rPr>
          <w:rFonts w:ascii="Calibri" w:hAnsi="Calibri" w:cs="Arial"/>
          <w:color w:val="000000"/>
          <w:sz w:val="22"/>
          <w:szCs w:val="22"/>
        </w:rPr>
        <w:t>Realizator Projektu nie ponosi odpowiedzialności za zmiany w ustawach i rozporządzeniach dotyczących funduszy strukturalnych oraz różnice w interpretacji zapisów prawnych mogące pojawić się w trakcie realizacji Projektu.</w:t>
      </w:r>
    </w:p>
    <w:p w:rsidR="00763C6F" w:rsidRPr="00763C6F" w:rsidRDefault="00763C6F" w:rsidP="00145371">
      <w:pPr>
        <w:numPr>
          <w:ilvl w:val="0"/>
          <w:numId w:val="28"/>
        </w:numPr>
        <w:autoSpaceDE w:val="0"/>
        <w:autoSpaceDN w:val="0"/>
        <w:adjustRightInd w:val="0"/>
        <w:spacing w:after="120" w:line="276" w:lineRule="auto"/>
        <w:ind w:left="357" w:hanging="357"/>
        <w:jc w:val="both"/>
        <w:rPr>
          <w:rFonts w:ascii="Calibri" w:hAnsi="Calibri" w:cs="Arial"/>
          <w:color w:val="000000"/>
          <w:sz w:val="22"/>
          <w:szCs w:val="22"/>
        </w:rPr>
      </w:pPr>
      <w:r w:rsidRPr="00763C6F">
        <w:rPr>
          <w:rFonts w:ascii="Calibri" w:hAnsi="Calibri" w:cs="Arial"/>
          <w:color w:val="000000"/>
          <w:sz w:val="22"/>
          <w:szCs w:val="22"/>
        </w:rPr>
        <w:t>Realizator Projektu zastrzega sobie prawo do zmiany postanowień niniejszego Regulaminu. W przypadku wprowadzenia zmian Realizator Projektu niezwłocznie zamieści stosowną informację wraz z aktualnym Regulaminem na stronie internetowej projektu oraz w Biurze Projektu.</w:t>
      </w:r>
    </w:p>
    <w:p w:rsidR="00763C6F" w:rsidRPr="00763C6F" w:rsidRDefault="00763C6F" w:rsidP="00145371">
      <w:pPr>
        <w:numPr>
          <w:ilvl w:val="0"/>
          <w:numId w:val="28"/>
        </w:numPr>
        <w:autoSpaceDE w:val="0"/>
        <w:autoSpaceDN w:val="0"/>
        <w:adjustRightInd w:val="0"/>
        <w:spacing w:line="276" w:lineRule="auto"/>
        <w:ind w:left="357" w:hanging="357"/>
        <w:jc w:val="both"/>
        <w:rPr>
          <w:rFonts w:ascii="Calibri" w:hAnsi="Calibri" w:cs="Arial"/>
          <w:color w:val="000000"/>
          <w:sz w:val="22"/>
          <w:szCs w:val="22"/>
        </w:rPr>
      </w:pPr>
      <w:r w:rsidRPr="00763C6F">
        <w:rPr>
          <w:rFonts w:ascii="Calibri" w:hAnsi="Calibri" w:cs="Arial"/>
          <w:color w:val="000000"/>
          <w:sz w:val="22"/>
          <w:szCs w:val="22"/>
        </w:rPr>
        <w:t>W sprawach nieuregulowanych niniejszym Regulaminem wszelkie decyzje podejmuje koordynator projektu w porozumieniu z zespołem projektowym.</w:t>
      </w:r>
    </w:p>
    <w:p w:rsidR="00763C6F" w:rsidRDefault="00763C6F" w:rsidP="00763C6F">
      <w:pPr>
        <w:spacing w:line="276" w:lineRule="auto"/>
        <w:jc w:val="both"/>
        <w:rPr>
          <w:rFonts w:ascii="Calibri" w:hAnsi="Calibri" w:cs="Arial"/>
          <w:sz w:val="22"/>
          <w:szCs w:val="22"/>
        </w:rPr>
      </w:pPr>
    </w:p>
    <w:p w:rsidR="00763C6F" w:rsidRDefault="00763C6F" w:rsidP="00763C6F">
      <w:pPr>
        <w:spacing w:line="276" w:lineRule="auto"/>
        <w:jc w:val="both"/>
        <w:rPr>
          <w:rFonts w:ascii="Calibri" w:hAnsi="Calibri" w:cs="Arial"/>
          <w:sz w:val="22"/>
          <w:szCs w:val="22"/>
        </w:rPr>
      </w:pPr>
    </w:p>
    <w:p w:rsidR="00763C6F" w:rsidRPr="00763C6F" w:rsidRDefault="00763C6F" w:rsidP="00763C6F">
      <w:pPr>
        <w:spacing w:line="276" w:lineRule="auto"/>
        <w:jc w:val="right"/>
        <w:rPr>
          <w:rFonts w:ascii="Calibri" w:hAnsi="Calibri" w:cs="Arial"/>
          <w:sz w:val="22"/>
          <w:szCs w:val="22"/>
        </w:rPr>
      </w:pPr>
      <w:r w:rsidRPr="00763C6F">
        <w:rPr>
          <w:rFonts w:ascii="Calibri" w:hAnsi="Calibri" w:cs="Arial"/>
          <w:b/>
          <w:sz w:val="22"/>
          <w:szCs w:val="22"/>
        </w:rPr>
        <w:t>Zatwierdzi</w:t>
      </w:r>
      <w:r>
        <w:rPr>
          <w:rFonts w:ascii="Calibri" w:hAnsi="Calibri" w:cs="Arial"/>
          <w:sz w:val="22"/>
          <w:szCs w:val="22"/>
        </w:rPr>
        <w:t>ł:</w:t>
      </w:r>
    </w:p>
    <w:p w:rsidR="00763C6F" w:rsidRPr="00763C6F" w:rsidRDefault="00763C6F" w:rsidP="00763C6F">
      <w:pPr>
        <w:spacing w:line="276" w:lineRule="auto"/>
        <w:jc w:val="both"/>
        <w:rPr>
          <w:rFonts w:ascii="Calibri" w:hAnsi="Calibri" w:cs="Arial"/>
          <w:i/>
          <w:sz w:val="22"/>
          <w:szCs w:val="22"/>
        </w:rPr>
      </w:pPr>
    </w:p>
    <w:p w:rsidR="00763C6F" w:rsidRPr="00763C6F" w:rsidRDefault="00763C6F" w:rsidP="00763C6F">
      <w:pPr>
        <w:spacing w:line="276" w:lineRule="auto"/>
        <w:rPr>
          <w:rFonts w:ascii="Calibri" w:hAnsi="Calibri" w:cs="Arial"/>
          <w:sz w:val="22"/>
          <w:szCs w:val="22"/>
        </w:rPr>
      </w:pPr>
    </w:p>
    <w:p w:rsidR="00763C6F" w:rsidRPr="00763C6F" w:rsidRDefault="00763C6F" w:rsidP="00763C6F">
      <w:pPr>
        <w:rPr>
          <w:rFonts w:ascii="Calibri" w:hAnsi="Calibri"/>
          <w:sz w:val="22"/>
          <w:szCs w:val="22"/>
        </w:rPr>
      </w:pPr>
    </w:p>
    <w:p w:rsidR="00763C6F" w:rsidRPr="00763C6F" w:rsidRDefault="00763C6F" w:rsidP="00763C6F">
      <w:pPr>
        <w:rPr>
          <w:sz w:val="22"/>
          <w:szCs w:val="22"/>
        </w:rPr>
      </w:pPr>
    </w:p>
    <w:p w:rsidR="00763C6F" w:rsidRPr="00763C6F" w:rsidRDefault="002F18E0" w:rsidP="000E26FE">
      <w:pPr>
        <w:rPr>
          <w:sz w:val="22"/>
          <w:szCs w:val="22"/>
        </w:rPr>
      </w:pPr>
      <w:r>
        <w:rPr>
          <w:noProof/>
        </w:rPr>
        <mc:AlternateContent>
          <mc:Choice Requires="wps">
            <w:drawing>
              <wp:anchor distT="0" distB="0" distL="114300" distR="114300" simplePos="0" relativeHeight="251657728" behindDoc="0" locked="0" layoutInCell="1" allowOverlap="1">
                <wp:simplePos x="0" y="0"/>
                <wp:positionH relativeFrom="column">
                  <wp:posOffset>5901055</wp:posOffset>
                </wp:positionH>
                <wp:positionV relativeFrom="paragraph">
                  <wp:posOffset>2435860</wp:posOffset>
                </wp:positionV>
                <wp:extent cx="581025" cy="285750"/>
                <wp:effectExtent l="0" t="0" r="9525" b="0"/>
                <wp:wrapNone/>
                <wp:docPr id="7"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1025" cy="285750"/>
                        </a:xfrm>
                        <a:prstGeom prst="rect">
                          <a:avLst/>
                        </a:prstGeom>
                        <a:solidFill>
                          <a:sysClr val="window" lastClr="FFFFFF"/>
                        </a:solidFill>
                        <a:ln w="6350">
                          <a:noFill/>
                        </a:ln>
                        <a:effectLst/>
                      </wps:spPr>
                      <wps:txbx>
                        <w:txbxContent>
                          <w:p w:rsidR="00763C6F" w:rsidRDefault="00763C6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Pole tekstowe 1" o:spid="_x0000_s1026" type="#_x0000_t202" style="position:absolute;margin-left:464.65pt;margin-top:191.8pt;width:45.75pt;height:2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" fillcolor="window" stroked="f" strokeweight=".5pt">
                <v:path arrowok="t"/>
                <v:textbox>
                  <w:txbxContent>
                    <w:p w:rsidR="00763C6F" w:rsidRDefault="00763C6F"/>
                  </w:txbxContent>
                </v:textbox>
              </v:shape>
            </w:pict>
          </mc:Fallback>
        </mc:AlternateContent>
      </w:r>
    </w:p>
    <w:sectPr w:rsidR="00763C6F" w:rsidRPr="00763C6F" w:rsidSect="00B22034">
      <w:headerReference w:type="default" r:id="rId12"/>
      <w:footerReference w:type="default" r:id="rId13"/>
      <w:pgSz w:w="11906" w:h="16838"/>
      <w:pgMar w:top="1816" w:right="1106" w:bottom="1417" w:left="1417" w:header="0" w:footer="4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5A82" w:rsidRDefault="007B5A82" w:rsidP="00001834">
      <w:r>
        <w:separator/>
      </w:r>
    </w:p>
  </w:endnote>
  <w:endnote w:type="continuationSeparator" w:id="0">
    <w:p w:rsidR="007B5A82" w:rsidRDefault="007B5A82" w:rsidP="00001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09B" w:rsidRDefault="00797EC7" w:rsidP="00C17EE3">
    <w:pPr>
      <w:rPr>
        <w:rFonts w:ascii="Arial" w:hAnsi="Arial" w:cs="Arial"/>
        <w:bCs/>
        <w:color w:val="000000"/>
        <w:kern w:val="24"/>
        <w:sz w:val="16"/>
        <w:szCs w:val="16"/>
        <w:lang w:val="en-US"/>
      </w:rPr>
    </w:pPr>
    <w:r>
      <w:rPr>
        <w:rFonts w:ascii="Arial" w:hAnsi="Arial" w:cs="Arial"/>
        <w:bCs/>
        <w:color w:val="000000"/>
        <w:kern w:val="24"/>
        <w:sz w:val="16"/>
        <w:szCs w:val="16"/>
        <w:lang w:val="en-US"/>
      </w:rPr>
      <w:t>_________________________________________________________________________________________________________</w:t>
    </w:r>
  </w:p>
  <w:p w:rsidR="005E109B" w:rsidRDefault="002F18E0" w:rsidP="00F565D4">
    <w:pPr>
      <w:ind w:left="-426"/>
      <w:rPr>
        <w:rFonts w:ascii="Arial" w:hAnsi="Arial" w:cs="Arial"/>
        <w:bCs/>
        <w:color w:val="000000"/>
        <w:kern w:val="24"/>
        <w:sz w:val="16"/>
        <w:szCs w:val="16"/>
        <w:lang w:val="en-US"/>
      </w:rPr>
    </w:pPr>
    <w:r>
      <w:rPr>
        <w:noProof/>
      </w:rPr>
      <mc:AlternateContent>
        <mc:Choice Requires="wps">
          <w:drawing>
            <wp:anchor distT="0" distB="0" distL="114300" distR="114300" simplePos="0" relativeHeight="251658240" behindDoc="0" locked="0" layoutInCell="1" allowOverlap="1">
              <wp:simplePos x="0" y="0"/>
              <wp:positionH relativeFrom="column">
                <wp:posOffset>4481830</wp:posOffset>
              </wp:positionH>
              <wp:positionV relativeFrom="paragraph">
                <wp:posOffset>43815</wp:posOffset>
              </wp:positionV>
              <wp:extent cx="3095625" cy="733425"/>
              <wp:effectExtent l="0" t="0" r="9525" b="9525"/>
              <wp:wrapNone/>
              <wp:docPr id="6" name="Pole tekstow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95625" cy="733425"/>
                      </a:xfrm>
                      <a:prstGeom prst="rect">
                        <a:avLst/>
                      </a:prstGeom>
                      <a:solidFill>
                        <a:sysClr val="window" lastClr="FFFFFF"/>
                      </a:solidFill>
                      <a:ln w="6350">
                        <a:noFill/>
                      </a:ln>
                      <a:effectLst/>
                    </wps:spPr>
                    <wps:txbx>
                      <w:txbxContent>
                        <w:p w:rsidR="00DA1F88" w:rsidRPr="00457F14" w:rsidRDefault="00DA1F88">
                          <w:pPr>
                            <w:rPr>
                              <w:rFonts w:ascii="Calibri" w:hAnsi="Calibri"/>
                              <w:b/>
                            </w:rPr>
                          </w:pPr>
                          <w:r w:rsidRPr="00457F14">
                            <w:rPr>
                              <w:rFonts w:ascii="Calibri" w:hAnsi="Calibri"/>
                              <w:b/>
                            </w:rPr>
                            <w:t>Partner Projektu</w:t>
                          </w:r>
                          <w:r w:rsidR="00F565D4" w:rsidRPr="00457F14">
                            <w:rPr>
                              <w:rFonts w:ascii="Calibri" w:hAnsi="Calibri"/>
                              <w:b/>
                            </w:rPr>
                            <w:t>:</w:t>
                          </w:r>
                        </w:p>
                        <w:p w:rsidR="00DA1F88" w:rsidRPr="00457F14" w:rsidRDefault="00F565D4">
                          <w:pPr>
                            <w:rPr>
                              <w:rFonts w:ascii="Calibri" w:hAnsi="Calibri"/>
                            </w:rPr>
                          </w:pPr>
                          <w:r w:rsidRPr="00457F14">
                            <w:rPr>
                              <w:rFonts w:ascii="Calibri" w:hAnsi="Calibri"/>
                            </w:rPr>
                            <w:t>British Centre Sp. z</w:t>
                          </w:r>
                          <w:r w:rsidR="00DA1F88" w:rsidRPr="00457F14">
                            <w:rPr>
                              <w:rFonts w:ascii="Calibri" w:hAnsi="Calibri"/>
                            </w:rPr>
                            <w:t xml:space="preserve"> o.o. sp. </w:t>
                          </w:r>
                          <w:r w:rsidRPr="00457F14">
                            <w:rPr>
                              <w:rFonts w:ascii="Calibri" w:hAnsi="Calibri"/>
                            </w:rPr>
                            <w:t>j.</w:t>
                          </w:r>
                        </w:p>
                        <w:p w:rsidR="00DA1F88" w:rsidRPr="00F565D4" w:rsidRDefault="00DA1F88">
                          <w:r w:rsidRPr="00457F14">
                            <w:rPr>
                              <w:rFonts w:ascii="Calibri" w:hAnsi="Calibri"/>
                            </w:rPr>
                            <w:t>ul Pomorska 140,</w:t>
                          </w:r>
                          <w:r w:rsidR="00F565D4" w:rsidRPr="00457F14">
                            <w:rPr>
                              <w:rFonts w:ascii="Calibri" w:hAnsi="Calibri"/>
                            </w:rPr>
                            <w:t xml:space="preserve"> 91-404 Łódź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Pole tekstowe 6" o:spid="_x0000_s1027" type="#_x0000_t202" style="position:absolute;left:0;text-align:left;margin-left:352.9pt;margin-top:3.45pt;width:243.75pt;height:5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" fillcolor="window" stroked="f" strokeweight=".5pt">
              <v:path arrowok="t"/>
              <v:textbox>
                <w:txbxContent>
                  <w:p w:rsidR="00DA1F88" w:rsidRPr="00457F14" w:rsidRDefault="00DA1F88">
                    <w:pPr>
                      <w:rPr>
                        <w:rFonts w:ascii="Calibri" w:hAnsi="Calibri"/>
                        <w:b/>
                      </w:rPr>
                    </w:pPr>
                    <w:r w:rsidRPr="00457F14">
                      <w:rPr>
                        <w:rFonts w:ascii="Calibri" w:hAnsi="Calibri"/>
                        <w:b/>
                      </w:rPr>
                      <w:t>Partner Projektu</w:t>
                    </w:r>
                    <w:r w:rsidR="00F565D4" w:rsidRPr="00457F14">
                      <w:rPr>
                        <w:rFonts w:ascii="Calibri" w:hAnsi="Calibri"/>
                        <w:b/>
                      </w:rPr>
                      <w:t>:</w:t>
                    </w:r>
                  </w:p>
                  <w:p w:rsidR="00DA1F88" w:rsidRPr="00457F14" w:rsidRDefault="00F565D4">
                    <w:pPr>
                      <w:rPr>
                        <w:rFonts w:ascii="Calibri" w:hAnsi="Calibri"/>
                      </w:rPr>
                    </w:pPr>
                    <w:r w:rsidRPr="00457F14">
                      <w:rPr>
                        <w:rFonts w:ascii="Calibri" w:hAnsi="Calibri"/>
                      </w:rPr>
                      <w:t>British Centre Sp. z</w:t>
                    </w:r>
                    <w:r w:rsidR="00DA1F88" w:rsidRPr="00457F14">
                      <w:rPr>
                        <w:rFonts w:ascii="Calibri" w:hAnsi="Calibri"/>
                      </w:rPr>
                      <w:t xml:space="preserve"> o.o. sp. </w:t>
                    </w:r>
                    <w:r w:rsidRPr="00457F14">
                      <w:rPr>
                        <w:rFonts w:ascii="Calibri" w:hAnsi="Calibri"/>
                      </w:rPr>
                      <w:t>j.</w:t>
                    </w:r>
                  </w:p>
                  <w:p w:rsidR="00DA1F88" w:rsidRPr="00F565D4" w:rsidRDefault="00DA1F88">
                    <w:r w:rsidRPr="00457F14">
                      <w:rPr>
                        <w:rFonts w:ascii="Calibri" w:hAnsi="Calibri"/>
                      </w:rPr>
                      <w:t>ul Pomorska 140,</w:t>
                    </w:r>
                    <w:r w:rsidR="00F565D4" w:rsidRPr="00457F14">
                      <w:rPr>
                        <w:rFonts w:ascii="Calibri" w:hAnsi="Calibri"/>
                      </w:rPr>
                      <w:t xml:space="preserve"> 91-404 Łódź</w:t>
                    </w:r>
                  </w:p>
                </w:txbxContent>
              </v:textbox>
            </v:shape>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column">
                <wp:posOffset>3729355</wp:posOffset>
              </wp:positionH>
              <wp:positionV relativeFrom="paragraph">
                <wp:posOffset>-3810</wp:posOffset>
              </wp:positionV>
              <wp:extent cx="2647950" cy="781050"/>
              <wp:effectExtent l="0" t="0" r="0" b="0"/>
              <wp:wrapNone/>
              <wp:docPr id="4" name="Pole tekstow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7950" cy="781050"/>
                      </a:xfrm>
                      <a:prstGeom prst="rect">
                        <a:avLst/>
                      </a:prstGeom>
                      <a:solidFill>
                        <a:sysClr val="window" lastClr="FFFFFF"/>
                      </a:solidFill>
                      <a:ln w="6350">
                        <a:noFill/>
                      </a:ln>
                      <a:effectLst/>
                    </wps:spPr>
                    <wps:txbx>
                      <w:txbxContent>
                        <w:p w:rsidR="00DA1F88" w:rsidRDefault="002F18E0">
                          <w:r>
                            <w:rPr>
                              <w:noProof/>
                            </w:rPr>
                            <w:drawing>
                              <wp:inline distT="0" distB="0" distL="0" distR="0">
                                <wp:extent cx="450215" cy="422910"/>
                                <wp:effectExtent l="0" t="0" r="6985" b="0"/>
                                <wp:docPr id="5" name="Obraz 5" descr="C:\Users\uczestnik03\Desktop\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descr="C:\Users\uczestnik03\Desktop\imag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0215" cy="42291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ole tekstowe 4" o:spid="_x0000_s1028" type="#_x0000_t202" style="position:absolute;left:0;text-align:left;margin-left:293.65pt;margin-top:-.3pt;width:208.5pt;height:6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" fillcolor="window" stroked="f" strokeweight=".5pt">
              <v:path arrowok="t"/>
              <v:textbox>
                <w:txbxContent>
                  <w:p w:rsidR="00DA1F88" w:rsidRDefault="002F18E0">
                    <w:r>
                      <w:rPr>
                        <w:noProof/>
                      </w:rPr>
                      <w:drawing>
                        <wp:inline distT="0" distB="0" distL="0" distR="0">
                          <wp:extent cx="450215" cy="422910"/>
                          <wp:effectExtent l="0" t="0" r="6985" b="0"/>
                          <wp:docPr id="5" name="Obraz 5" descr="C:\Users\uczestnik03\Desktop\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descr="C:\Users\uczestnik03\Desktop\images.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50215" cy="422910"/>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56192" behindDoc="0" locked="0" layoutInCell="1" allowOverlap="1">
              <wp:simplePos x="0" y="0"/>
              <wp:positionH relativeFrom="column">
                <wp:posOffset>986155</wp:posOffset>
              </wp:positionH>
              <wp:positionV relativeFrom="paragraph">
                <wp:posOffset>-3810</wp:posOffset>
              </wp:positionV>
              <wp:extent cx="3095625" cy="1915160"/>
              <wp:effectExtent l="0" t="0" r="9525" b="8890"/>
              <wp:wrapNone/>
              <wp:docPr id="1"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95625" cy="1915160"/>
                      </a:xfrm>
                      <a:prstGeom prst="rect">
                        <a:avLst/>
                      </a:prstGeom>
                      <a:solidFill>
                        <a:sysClr val="window" lastClr="FFFFFF"/>
                      </a:solidFill>
                      <a:ln w="6350">
                        <a:noFill/>
                      </a:ln>
                      <a:effectLst/>
                    </wps:spPr>
                    <wps:txbx>
                      <w:txbxContent>
                        <w:p w:rsidR="006277B0" w:rsidRPr="00457F14" w:rsidRDefault="00F565D4" w:rsidP="00797EC7">
                          <w:pPr>
                            <w:rPr>
                              <w:rFonts w:ascii="Calibri" w:hAnsi="Calibri"/>
                            </w:rPr>
                          </w:pPr>
                          <w:r w:rsidRPr="00457F14">
                            <w:rPr>
                              <w:rFonts w:ascii="Calibri" w:hAnsi="Calibri"/>
                              <w:b/>
                            </w:rPr>
                            <w:t>Realizator Projektu</w:t>
                          </w:r>
                          <w:r w:rsidRPr="00457F14">
                            <w:rPr>
                              <w:rFonts w:ascii="Calibri" w:hAnsi="Calibri"/>
                            </w:rPr>
                            <w:t xml:space="preserve">: </w:t>
                          </w:r>
                          <w:r w:rsidR="006277B0" w:rsidRPr="00457F14">
                            <w:rPr>
                              <w:rFonts w:ascii="Calibri" w:hAnsi="Calibri"/>
                            </w:rPr>
                            <w:t>Fundacja Innowacja i Wiedza</w:t>
                          </w:r>
                        </w:p>
                        <w:p w:rsidR="006277B0" w:rsidRPr="00457F14" w:rsidRDefault="006277B0" w:rsidP="00797EC7">
                          <w:pPr>
                            <w:rPr>
                              <w:rFonts w:ascii="Calibri" w:hAnsi="Calibri"/>
                            </w:rPr>
                          </w:pPr>
                          <w:r w:rsidRPr="00457F14">
                            <w:rPr>
                              <w:rFonts w:ascii="Calibri" w:hAnsi="Calibri"/>
                            </w:rPr>
                            <w:t xml:space="preserve">Al. Komisji Edukacji Narodowej 18, nr lok. 5B, </w:t>
                          </w:r>
                          <w:r w:rsidR="00F565D4" w:rsidRPr="00457F14">
                            <w:rPr>
                              <w:rFonts w:ascii="Calibri" w:hAnsi="Calibri"/>
                            </w:rPr>
                            <w:br/>
                          </w:r>
                          <w:r w:rsidRPr="00457F14">
                            <w:rPr>
                              <w:rFonts w:ascii="Calibri" w:hAnsi="Calibri"/>
                            </w:rPr>
                            <w:t>02-797 Warszawa</w:t>
                          </w:r>
                        </w:p>
                        <w:p w:rsidR="00797EC7" w:rsidRPr="00457F14" w:rsidRDefault="00797EC7" w:rsidP="00797EC7">
                          <w:pPr>
                            <w:rPr>
                              <w:rFonts w:ascii="Calibri" w:hAnsi="Calibri"/>
                            </w:rPr>
                          </w:pPr>
                          <w:r w:rsidRPr="00457F14">
                            <w:rPr>
                              <w:rFonts w:ascii="Calibri" w:hAnsi="Calibri"/>
                              <w:b/>
                            </w:rPr>
                            <w:t>Biuro Projektu:</w:t>
                          </w:r>
                          <w:r w:rsidRPr="00457F14">
                            <w:rPr>
                              <w:rFonts w:ascii="Calibri" w:hAnsi="Calibri"/>
                            </w:rPr>
                            <w:t xml:space="preserve"> </w:t>
                          </w:r>
                          <w:r w:rsidRPr="00457F14">
                            <w:rPr>
                              <w:rFonts w:ascii="Calibri" w:hAnsi="Calibri"/>
                            </w:rPr>
                            <w:br/>
                          </w:r>
                          <w:r w:rsidR="005C293F">
                            <w:rPr>
                              <w:rFonts w:ascii="Calibri" w:hAnsi="Calibri"/>
                            </w:rPr>
                            <w:t>Al. Kościuszki 93, 90-436</w:t>
                          </w:r>
                          <w:r w:rsidRPr="00457F14">
                            <w:rPr>
                              <w:rFonts w:ascii="Calibri" w:hAnsi="Calibri"/>
                            </w:rPr>
                            <w:t xml:space="preserve"> Łódź, </w:t>
                          </w:r>
                          <w:r w:rsidRPr="00457F14">
                            <w:rPr>
                              <w:rFonts w:ascii="Calibri" w:hAnsi="Calibri"/>
                            </w:rPr>
                            <w:br/>
                            <w:t>tel</w:t>
                          </w:r>
                          <w:r w:rsidR="00F565D4" w:rsidRPr="00457F14">
                            <w:rPr>
                              <w:rFonts w:ascii="Calibri" w:hAnsi="Calibri"/>
                            </w:rPr>
                            <w:t xml:space="preserve">. 42 230 92 09, </w:t>
                          </w:r>
                          <w:hyperlink r:id="rId3" w:history="1">
                            <w:r w:rsidR="00F565D4" w:rsidRPr="00457F14">
                              <w:rPr>
                                <w:rStyle w:val="Hipercze"/>
                                <w:rFonts w:ascii="Calibri" w:hAnsi="Calibri"/>
                              </w:rPr>
                              <w:t>www.fiiw.pl</w:t>
                            </w:r>
                          </w:hyperlink>
                        </w:p>
                        <w:p w:rsidR="00797EC7" w:rsidRDefault="00797E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ole tekstowe 3" o:spid="_x0000_s1029" type="#_x0000_t202" style="position:absolute;left:0;text-align:left;margin-left:77.65pt;margin-top:-.3pt;width:243.75pt;height:150.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" fillcolor="window" stroked="f" strokeweight=".5pt">
              <v:path arrowok="t"/>
              <v:textbox>
                <w:txbxContent>
                  <w:p w:rsidR="006277B0" w:rsidRPr="00457F14" w:rsidRDefault="00F565D4" w:rsidP="00797EC7">
                    <w:pPr>
                      <w:rPr>
                        <w:rFonts w:ascii="Calibri" w:hAnsi="Calibri"/>
                      </w:rPr>
                    </w:pPr>
                    <w:r w:rsidRPr="00457F14">
                      <w:rPr>
                        <w:rFonts w:ascii="Calibri" w:hAnsi="Calibri"/>
                        <w:b/>
                      </w:rPr>
                      <w:t>Realizator Projektu</w:t>
                    </w:r>
                    <w:r w:rsidRPr="00457F14">
                      <w:rPr>
                        <w:rFonts w:ascii="Calibri" w:hAnsi="Calibri"/>
                      </w:rPr>
                      <w:t xml:space="preserve">: </w:t>
                    </w:r>
                    <w:r w:rsidR="006277B0" w:rsidRPr="00457F14">
                      <w:rPr>
                        <w:rFonts w:ascii="Calibri" w:hAnsi="Calibri"/>
                      </w:rPr>
                      <w:t>Fundacja Innowacja i Wiedza</w:t>
                    </w:r>
                  </w:p>
                  <w:p w:rsidR="006277B0" w:rsidRPr="00457F14" w:rsidRDefault="006277B0" w:rsidP="00797EC7">
                    <w:pPr>
                      <w:rPr>
                        <w:rFonts w:ascii="Calibri" w:hAnsi="Calibri"/>
                      </w:rPr>
                    </w:pPr>
                    <w:r w:rsidRPr="00457F14">
                      <w:rPr>
                        <w:rFonts w:ascii="Calibri" w:hAnsi="Calibri"/>
                      </w:rPr>
                      <w:t xml:space="preserve">Al. Komisji Edukacji Narodowej 18, nr lok. 5B, </w:t>
                    </w:r>
                    <w:r w:rsidR="00F565D4" w:rsidRPr="00457F14">
                      <w:rPr>
                        <w:rFonts w:ascii="Calibri" w:hAnsi="Calibri"/>
                      </w:rPr>
                      <w:br/>
                    </w:r>
                    <w:r w:rsidRPr="00457F14">
                      <w:rPr>
                        <w:rFonts w:ascii="Calibri" w:hAnsi="Calibri"/>
                      </w:rPr>
                      <w:t>02-797 Warszawa</w:t>
                    </w:r>
                  </w:p>
                  <w:p w:rsidR="00797EC7" w:rsidRPr="00457F14" w:rsidRDefault="00797EC7" w:rsidP="00797EC7">
                    <w:pPr>
                      <w:rPr>
                        <w:rFonts w:ascii="Calibri" w:hAnsi="Calibri"/>
                      </w:rPr>
                    </w:pPr>
                    <w:r w:rsidRPr="00457F14">
                      <w:rPr>
                        <w:rFonts w:ascii="Calibri" w:hAnsi="Calibri"/>
                        <w:b/>
                      </w:rPr>
                      <w:t>Biuro Projektu:</w:t>
                    </w:r>
                    <w:r w:rsidRPr="00457F14">
                      <w:rPr>
                        <w:rFonts w:ascii="Calibri" w:hAnsi="Calibri"/>
                      </w:rPr>
                      <w:t xml:space="preserve"> </w:t>
                    </w:r>
                    <w:r w:rsidRPr="00457F14">
                      <w:rPr>
                        <w:rFonts w:ascii="Calibri" w:hAnsi="Calibri"/>
                      </w:rPr>
                      <w:br/>
                    </w:r>
                    <w:r w:rsidR="005C293F">
                      <w:rPr>
                        <w:rFonts w:ascii="Calibri" w:hAnsi="Calibri"/>
                      </w:rPr>
                      <w:t>Al. Kościuszki 93, 90-436</w:t>
                    </w:r>
                    <w:r w:rsidRPr="00457F14">
                      <w:rPr>
                        <w:rFonts w:ascii="Calibri" w:hAnsi="Calibri"/>
                      </w:rPr>
                      <w:t xml:space="preserve"> Łódź, </w:t>
                    </w:r>
                    <w:r w:rsidRPr="00457F14">
                      <w:rPr>
                        <w:rFonts w:ascii="Calibri" w:hAnsi="Calibri"/>
                      </w:rPr>
                      <w:br/>
                      <w:t>tel</w:t>
                    </w:r>
                    <w:r w:rsidR="00F565D4" w:rsidRPr="00457F14">
                      <w:rPr>
                        <w:rFonts w:ascii="Calibri" w:hAnsi="Calibri"/>
                      </w:rPr>
                      <w:t xml:space="preserve">. 42 230 92 09, </w:t>
                    </w:r>
                    <w:hyperlink r:id="rId4" w:history="1">
                      <w:r w:rsidR="00F565D4" w:rsidRPr="00457F14">
                        <w:rPr>
                          <w:rStyle w:val="Hipercze"/>
                          <w:rFonts w:ascii="Calibri" w:hAnsi="Calibri"/>
                        </w:rPr>
                        <w:t>www.fiiw.pl</w:t>
                      </w:r>
                    </w:hyperlink>
                  </w:p>
                  <w:p w:rsidR="00797EC7" w:rsidRDefault="00797EC7"/>
                </w:txbxContent>
              </v:textbox>
            </v:shape>
          </w:pict>
        </mc:Fallback>
      </mc:AlternateContent>
    </w:r>
    <w:r>
      <w:rPr>
        <w:noProof/>
      </w:rPr>
      <w:drawing>
        <wp:inline distT="0" distB="0" distL="0" distR="0">
          <wp:extent cx="1364615" cy="429895"/>
          <wp:effectExtent l="0" t="0" r="6985" b="8255"/>
          <wp:docPr id="3" name="Obraz 2" descr="C:\Users\Uczestnik11\Desktop\Projekt Fundacja\lotypy sysco\logo FIW pojedync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C:\Users\Uczestnik11\Desktop\Projekt Fundacja\lotypy sysco\logo FIW pojedyncze.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64615" cy="429895"/>
                  </a:xfrm>
                  <a:prstGeom prst="rect">
                    <a:avLst/>
                  </a:prstGeom>
                  <a:noFill/>
                  <a:ln>
                    <a:noFill/>
                  </a:ln>
                </pic:spPr>
              </pic:pic>
            </a:graphicData>
          </a:graphic>
        </wp:inline>
      </w:drawing>
    </w:r>
  </w:p>
  <w:p w:rsidR="009D00E1" w:rsidRPr="004F71E9" w:rsidRDefault="009D00E1" w:rsidP="00C17EE3">
    <w:pPr>
      <w:rPr>
        <w:rFonts w:ascii="Arial" w:hAnsi="Arial" w:cs="Arial"/>
        <w:sz w:val="16"/>
        <w:lang w:val="en-US"/>
      </w:rPr>
    </w:pPr>
    <w:r>
      <w:rPr>
        <w:rFonts w:ascii="Arial" w:hAnsi="Arial" w:cs="Arial"/>
        <w:bCs/>
        <w:color w:val="000000"/>
        <w:kern w:val="24"/>
        <w:sz w:val="16"/>
        <w:szCs w:val="16"/>
        <w:lang w:val="en-US"/>
      </w:rPr>
      <w:tab/>
    </w:r>
    <w:r>
      <w:rPr>
        <w:rFonts w:ascii="Arial" w:hAnsi="Arial" w:cs="Arial"/>
        <w:bCs/>
        <w:color w:val="000000"/>
        <w:kern w:val="24"/>
        <w:sz w:val="16"/>
        <w:szCs w:val="16"/>
        <w:lang w:val="en-US"/>
      </w:rPr>
      <w:tab/>
    </w:r>
    <w:r>
      <w:rPr>
        <w:rFonts w:ascii="Arial" w:hAnsi="Arial" w:cs="Arial"/>
        <w:bCs/>
        <w:color w:val="000000"/>
        <w:kern w:val="24"/>
        <w:sz w:val="16"/>
        <w:szCs w:val="16"/>
        <w:lang w:val="en-US"/>
      </w:rPr>
      <w:tab/>
    </w:r>
  </w:p>
  <w:p w:rsidR="009D00E1" w:rsidRPr="004F71E9" w:rsidRDefault="009D00E1" w:rsidP="00924044">
    <w:pPr>
      <w:pStyle w:val="Nagwek"/>
      <w:textAlignment w:val="baseline"/>
      <w:rPr>
        <w:rFonts w:ascii="Arial" w:hAnsi="Arial" w:cs="Arial"/>
        <w:sz w:val="16"/>
        <w:szCs w:val="16"/>
        <w:lang w:val="en-US"/>
      </w:rPr>
    </w:pPr>
  </w:p>
  <w:p w:rsidR="009D00E1" w:rsidRPr="00FC7050" w:rsidRDefault="002F18E0" w:rsidP="004F71E9">
    <w:pPr>
      <w:tabs>
        <w:tab w:val="left" w:pos="1125"/>
        <w:tab w:val="center" w:pos="4691"/>
      </w:tabs>
      <w:jc w:val="both"/>
      <w:rPr>
        <w:lang w:val="de-DE"/>
      </w:rPr>
    </w:pPr>
    <w:r>
      <w:rPr>
        <w:noProof/>
      </w:rPr>
      <mc:AlternateContent>
        <mc:Choice Requires="wps">
          <w:drawing>
            <wp:anchor distT="0" distB="0" distL="114300" distR="114300" simplePos="0" relativeHeight="251659264" behindDoc="0" locked="0" layoutInCell="1" allowOverlap="1">
              <wp:simplePos x="0" y="0"/>
              <wp:positionH relativeFrom="column">
                <wp:posOffset>6263005</wp:posOffset>
              </wp:positionH>
              <wp:positionV relativeFrom="paragraph">
                <wp:posOffset>102870</wp:posOffset>
              </wp:positionV>
              <wp:extent cx="352425" cy="333375"/>
              <wp:effectExtent l="0" t="0" r="9525" b="9525"/>
              <wp:wrapNone/>
              <wp:docPr id="8" name="Pole tekstow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425" cy="333375"/>
                      </a:xfrm>
                      <a:prstGeom prst="rect">
                        <a:avLst/>
                      </a:prstGeom>
                      <a:solidFill>
                        <a:sysClr val="window" lastClr="FFFFFF"/>
                      </a:solidFill>
                      <a:ln w="6350">
                        <a:noFill/>
                      </a:ln>
                      <a:effectLst/>
                    </wps:spPr>
                    <wps:txbx>
                      <w:txbxContent>
                        <w:p w:rsidR="00763C6F" w:rsidRDefault="00763C6F">
                          <w:r>
                            <w:fldChar w:fldCharType="begin"/>
                          </w:r>
                          <w:r>
                            <w:instrText>PAGE   \* MERGEFORMAT</w:instrText>
                          </w:r>
                          <w:r>
                            <w:fldChar w:fldCharType="separate"/>
                          </w:r>
                          <w:r w:rsidR="00F32DDE">
                            <w:rPr>
                              <w:noProof/>
                            </w:rPr>
                            <w:t>1</w:t>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Pole tekstowe 8" o:spid="_x0000_s1030" type="#_x0000_t202" style="position:absolute;left:0;text-align:left;margin-left:493.15pt;margin-top:8.1pt;width:27.75pt;height:2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" fillcolor="window" stroked="f" strokeweight=".5pt">
              <v:path arrowok="t"/>
              <v:textbox>
                <w:txbxContent>
                  <w:p w:rsidR="00763C6F" w:rsidRDefault="00763C6F">
                    <w:r>
                      <w:fldChar w:fldCharType="begin"/>
                    </w:r>
                    <w:r>
                      <w:instrText>PAGE   \* MERGEFORMAT</w:instrText>
                    </w:r>
                    <w:r>
                      <w:fldChar w:fldCharType="separate"/>
                    </w:r>
                    <w:r w:rsidR="00F32DDE">
                      <w:rPr>
                        <w:noProof/>
                      </w:rP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5A82" w:rsidRDefault="007B5A82" w:rsidP="00001834">
      <w:r>
        <w:separator/>
      </w:r>
    </w:p>
  </w:footnote>
  <w:footnote w:type="continuationSeparator" w:id="0">
    <w:p w:rsidR="007B5A82" w:rsidRDefault="007B5A82" w:rsidP="000018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0E1" w:rsidRDefault="009D00E1">
    <w:pPr>
      <w:pStyle w:val="Nagwek"/>
    </w:pPr>
  </w:p>
  <w:p w:rsidR="009D00E1" w:rsidRDefault="002F18E0">
    <w:pPr>
      <w:pStyle w:val="Nagwek"/>
    </w:pPr>
    <w:r>
      <w:rPr>
        <w:noProof/>
      </w:rPr>
      <w:drawing>
        <wp:inline distT="0" distB="0" distL="0" distR="0">
          <wp:extent cx="5956935" cy="955040"/>
          <wp:effectExtent l="0" t="0" r="5715" b="0"/>
          <wp:docPr id="2" name="Obraz 7" descr="LOGOTYPY_CZB_EFS_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descr="LOGOTYPY_CZB_EFS_p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56935" cy="955040"/>
                  </a:xfrm>
                  <a:prstGeom prst="rect">
                    <a:avLst/>
                  </a:prstGeom>
                  <a:noFill/>
                  <a:ln>
                    <a:noFill/>
                  </a:ln>
                </pic:spPr>
              </pic:pic>
            </a:graphicData>
          </a:graphic>
        </wp:inline>
      </w:drawing>
    </w:r>
  </w:p>
  <w:p w:rsidR="00F01316" w:rsidRDefault="00F01316">
    <w:pPr>
      <w:pStyle w:val="Nagwek"/>
    </w:pPr>
  </w:p>
  <w:p w:rsidR="009D00E1" w:rsidRPr="00457F14" w:rsidRDefault="005E109B" w:rsidP="00D0750A">
    <w:pPr>
      <w:rPr>
        <w:rFonts w:ascii="Calibri" w:hAnsi="Calibri"/>
        <w:sz w:val="22"/>
        <w:szCs w:val="22"/>
      </w:rPr>
    </w:pPr>
    <w:r w:rsidRPr="00457F14">
      <w:rPr>
        <w:rFonts w:ascii="Calibri" w:hAnsi="Calibri"/>
        <w:sz w:val="22"/>
        <w:szCs w:val="22"/>
      </w:rPr>
      <w:t xml:space="preserve">Projekt współfinansowany ze środków Unii Europejskiej </w:t>
    </w:r>
    <w:r w:rsidR="00D0750A" w:rsidRPr="00457F14">
      <w:rPr>
        <w:rFonts w:ascii="Calibri" w:hAnsi="Calibri"/>
        <w:sz w:val="22"/>
        <w:szCs w:val="22"/>
      </w:rPr>
      <w:t xml:space="preserve"> </w:t>
    </w:r>
    <w:r w:rsidRPr="00457F14">
      <w:rPr>
        <w:rFonts w:ascii="Calibri" w:hAnsi="Calibri"/>
        <w:sz w:val="22"/>
        <w:szCs w:val="22"/>
      </w:rPr>
      <w:t>w ramach Europejskiego Funduszu Społecznego</w:t>
    </w:r>
  </w:p>
  <w:p w:rsidR="00763C6F" w:rsidRPr="00457F14" w:rsidRDefault="00763C6F" w:rsidP="00D0750A">
    <w:pPr>
      <w:rPr>
        <w:rFonts w:ascii="Calibri" w:hAnsi="Calibri"/>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70FE313E"/>
    <w:name w:val="WW8Num3"/>
    <w:lvl w:ilvl="0">
      <w:start w:val="1"/>
      <w:numFmt w:val="decimal"/>
      <w:lvlText w:val="%1."/>
      <w:lvlJc w:val="left"/>
      <w:pPr>
        <w:tabs>
          <w:tab w:val="num" w:pos="360"/>
        </w:tabs>
      </w:pPr>
      <w:rPr>
        <w:rFonts w:ascii="Calibri" w:hAnsi="Calibri" w:cs="Times New Roman" w:hint="default"/>
      </w:rPr>
    </w:lvl>
  </w:abstractNum>
  <w:abstractNum w:abstractNumId="1">
    <w:nsid w:val="00000003"/>
    <w:multiLevelType w:val="singleLevel"/>
    <w:tmpl w:val="00000003"/>
    <w:name w:val="WW8Num5"/>
    <w:lvl w:ilvl="0">
      <w:start w:val="1"/>
      <w:numFmt w:val="decimal"/>
      <w:lvlText w:val="%1."/>
      <w:lvlJc w:val="left"/>
      <w:pPr>
        <w:tabs>
          <w:tab w:val="num" w:pos="360"/>
        </w:tabs>
      </w:pPr>
      <w:rPr>
        <w:rFonts w:ascii="Times New Roman" w:hAnsi="Times New Roman" w:cs="Times New Roman"/>
        <w:b w:val="0"/>
        <w:bCs w:val="0"/>
      </w:rPr>
    </w:lvl>
  </w:abstractNum>
  <w:abstractNum w:abstractNumId="2">
    <w:nsid w:val="00000005"/>
    <w:multiLevelType w:val="singleLevel"/>
    <w:tmpl w:val="00000005"/>
    <w:name w:val="WW8Num11"/>
    <w:lvl w:ilvl="0">
      <w:start w:val="1"/>
      <w:numFmt w:val="decimal"/>
      <w:lvlText w:val="%1."/>
      <w:lvlJc w:val="left"/>
      <w:pPr>
        <w:tabs>
          <w:tab w:val="num" w:pos="375"/>
        </w:tabs>
      </w:pPr>
      <w:rPr>
        <w:rFonts w:ascii="Times New Roman" w:hAnsi="Times New Roman" w:cs="Times New Roman"/>
      </w:rPr>
    </w:lvl>
  </w:abstractNum>
  <w:abstractNum w:abstractNumId="3">
    <w:nsid w:val="00000006"/>
    <w:multiLevelType w:val="singleLevel"/>
    <w:tmpl w:val="00000006"/>
    <w:name w:val="WW8Num13"/>
    <w:lvl w:ilvl="0">
      <w:start w:val="1"/>
      <w:numFmt w:val="decimal"/>
      <w:lvlText w:val="%1."/>
      <w:lvlJc w:val="left"/>
      <w:pPr>
        <w:tabs>
          <w:tab w:val="num" w:pos="360"/>
        </w:tabs>
      </w:pPr>
      <w:rPr>
        <w:rFonts w:ascii="Arial" w:hAnsi="Arial" w:cs="Arial"/>
      </w:rPr>
    </w:lvl>
  </w:abstractNum>
  <w:abstractNum w:abstractNumId="4">
    <w:nsid w:val="00000007"/>
    <w:multiLevelType w:val="multilevel"/>
    <w:tmpl w:val="00000007"/>
    <w:name w:val="WW8Num17"/>
    <w:lvl w:ilvl="0">
      <w:start w:val="1"/>
      <w:numFmt w:val="decimal"/>
      <w:lvlText w:val="%1."/>
      <w:lvlJc w:val="left"/>
      <w:pPr>
        <w:tabs>
          <w:tab w:val="num" w:pos="360"/>
        </w:tabs>
      </w:pPr>
      <w:rPr>
        <w:rFonts w:ascii="Times New Roman" w:hAnsi="Times New Roman" w:cs="Times New Roman"/>
        <w:b w:val="0"/>
        <w:bCs w:val="0"/>
      </w:rPr>
    </w:lvl>
    <w:lvl w:ilvl="1">
      <w:start w:val="1"/>
      <w:numFmt w:val="decimal"/>
      <w:lvlText w:val="%2."/>
      <w:lvlJc w:val="left"/>
      <w:pPr>
        <w:tabs>
          <w:tab w:val="num" w:pos="1440"/>
        </w:tabs>
      </w:pPr>
      <w:rPr>
        <w:rFonts w:ascii="Times New Roman" w:hAnsi="Times New Roman" w:cs="Times New Roman"/>
        <w:b w:val="0"/>
        <w:bCs w:val="0"/>
      </w:rPr>
    </w:lvl>
    <w:lvl w:ilvl="2">
      <w:start w:val="1"/>
      <w:numFmt w:val="lowerRoman"/>
      <w:lvlText w:val="%3."/>
      <w:lvlJc w:val="right"/>
      <w:pPr>
        <w:tabs>
          <w:tab w:val="num" w:pos="2160"/>
        </w:tabs>
      </w:pPr>
      <w:rPr>
        <w:rFonts w:ascii="Times New Roman" w:hAnsi="Times New Roman" w:cs="Times New Roman"/>
      </w:rPr>
    </w:lvl>
    <w:lvl w:ilvl="3">
      <w:start w:val="1"/>
      <w:numFmt w:val="decimal"/>
      <w:lvlText w:val="%4."/>
      <w:lvlJc w:val="left"/>
      <w:pPr>
        <w:tabs>
          <w:tab w:val="num" w:pos="2880"/>
        </w:tabs>
      </w:pPr>
      <w:rPr>
        <w:rFonts w:ascii="Times New Roman" w:hAnsi="Times New Roman" w:cs="Times New Roman"/>
      </w:rPr>
    </w:lvl>
    <w:lvl w:ilvl="4">
      <w:start w:val="1"/>
      <w:numFmt w:val="lowerLetter"/>
      <w:lvlText w:val="%5."/>
      <w:lvlJc w:val="left"/>
      <w:pPr>
        <w:tabs>
          <w:tab w:val="num" w:pos="3600"/>
        </w:tabs>
      </w:pPr>
      <w:rPr>
        <w:rFonts w:ascii="Times New Roman" w:hAnsi="Times New Roman" w:cs="Times New Roman"/>
      </w:rPr>
    </w:lvl>
    <w:lvl w:ilvl="5">
      <w:start w:val="1"/>
      <w:numFmt w:val="lowerRoman"/>
      <w:lvlText w:val="%6."/>
      <w:lvlJc w:val="right"/>
      <w:pPr>
        <w:tabs>
          <w:tab w:val="num" w:pos="4320"/>
        </w:tabs>
      </w:pPr>
      <w:rPr>
        <w:rFonts w:ascii="Times New Roman" w:hAnsi="Times New Roman" w:cs="Times New Roman"/>
      </w:rPr>
    </w:lvl>
    <w:lvl w:ilvl="6">
      <w:start w:val="1"/>
      <w:numFmt w:val="decimal"/>
      <w:lvlText w:val="%7."/>
      <w:lvlJc w:val="left"/>
      <w:pPr>
        <w:tabs>
          <w:tab w:val="num" w:pos="5040"/>
        </w:tabs>
      </w:pPr>
      <w:rPr>
        <w:rFonts w:ascii="Times New Roman" w:hAnsi="Times New Roman" w:cs="Times New Roman"/>
      </w:rPr>
    </w:lvl>
    <w:lvl w:ilvl="7">
      <w:start w:val="1"/>
      <w:numFmt w:val="lowerLetter"/>
      <w:lvlText w:val="%8."/>
      <w:lvlJc w:val="left"/>
      <w:pPr>
        <w:tabs>
          <w:tab w:val="num" w:pos="5760"/>
        </w:tabs>
      </w:pPr>
      <w:rPr>
        <w:rFonts w:ascii="Times New Roman" w:hAnsi="Times New Roman" w:cs="Times New Roman"/>
      </w:rPr>
    </w:lvl>
    <w:lvl w:ilvl="8">
      <w:start w:val="1"/>
      <w:numFmt w:val="lowerRoman"/>
      <w:lvlText w:val="%9."/>
      <w:lvlJc w:val="right"/>
      <w:pPr>
        <w:tabs>
          <w:tab w:val="num" w:pos="6480"/>
        </w:tabs>
      </w:pPr>
      <w:rPr>
        <w:rFonts w:ascii="Times New Roman" w:hAnsi="Times New Roman" w:cs="Times New Roman"/>
      </w:rPr>
    </w:lvl>
  </w:abstractNum>
  <w:abstractNum w:abstractNumId="5">
    <w:nsid w:val="00D34024"/>
    <w:multiLevelType w:val="hybridMultilevel"/>
    <w:tmpl w:val="C7E400FE"/>
    <w:lvl w:ilvl="0" w:tplc="AE408222">
      <w:start w:val="1"/>
      <w:numFmt w:val="decimal"/>
      <w:lvlText w:val="%1."/>
      <w:lvlJc w:val="left"/>
      <w:pPr>
        <w:ind w:left="720" w:hanging="360"/>
      </w:pPr>
      <w:rPr>
        <w:rFonts w:cs="Times New Roman"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0542582E"/>
    <w:multiLevelType w:val="hybridMultilevel"/>
    <w:tmpl w:val="57BC3644"/>
    <w:lvl w:ilvl="0" w:tplc="0BE4762A">
      <w:start w:val="4"/>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5541DC9"/>
    <w:multiLevelType w:val="hybridMultilevel"/>
    <w:tmpl w:val="DC10D9F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
    <w:nsid w:val="09EE2800"/>
    <w:multiLevelType w:val="hybridMultilevel"/>
    <w:tmpl w:val="0316D482"/>
    <w:lvl w:ilvl="0" w:tplc="33F6B300">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10B92FB7"/>
    <w:multiLevelType w:val="hybridMultilevel"/>
    <w:tmpl w:val="9782BBDE"/>
    <w:lvl w:ilvl="0" w:tplc="A82AC4FC">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10E96737"/>
    <w:multiLevelType w:val="hybridMultilevel"/>
    <w:tmpl w:val="E1AE7064"/>
    <w:lvl w:ilvl="0" w:tplc="FB9657F0">
      <w:start w:val="7"/>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13C05164"/>
    <w:multiLevelType w:val="hybridMultilevel"/>
    <w:tmpl w:val="ED60FF3C"/>
    <w:lvl w:ilvl="0" w:tplc="18001244">
      <w:start w:val="1"/>
      <w:numFmt w:val="decimal"/>
      <w:lvlText w:val="%1."/>
      <w:lvlJc w:val="left"/>
      <w:pPr>
        <w:ind w:left="1077"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17E560DA"/>
    <w:multiLevelType w:val="hybridMultilevel"/>
    <w:tmpl w:val="C7A8F84E"/>
    <w:lvl w:ilvl="0" w:tplc="B5D8B408">
      <w:start w:val="1"/>
      <w:numFmt w:val="lowerLetter"/>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8465898"/>
    <w:multiLevelType w:val="hybridMultilevel"/>
    <w:tmpl w:val="83748304"/>
    <w:lvl w:ilvl="0" w:tplc="B5D8B408">
      <w:start w:val="1"/>
      <w:numFmt w:val="lowerLetter"/>
      <w:lvlText w:val="%1)"/>
      <w:lvlJc w:val="left"/>
      <w:pPr>
        <w:ind w:left="1077" w:hanging="360"/>
      </w:pPr>
      <w:rPr>
        <w:b/>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4">
    <w:nsid w:val="19CF4210"/>
    <w:multiLevelType w:val="hybridMultilevel"/>
    <w:tmpl w:val="3FEE01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1E751AC9"/>
    <w:multiLevelType w:val="hybridMultilevel"/>
    <w:tmpl w:val="958A5222"/>
    <w:lvl w:ilvl="0" w:tplc="3E4660F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23495DD1"/>
    <w:multiLevelType w:val="hybridMultilevel"/>
    <w:tmpl w:val="CA34A9F8"/>
    <w:lvl w:ilvl="0" w:tplc="D9FE9144">
      <w:numFmt w:val="bullet"/>
      <w:lvlText w:val=""/>
      <w:lvlJc w:val="left"/>
      <w:pPr>
        <w:ind w:left="765" w:hanging="405"/>
      </w:pPr>
      <w:rPr>
        <w:rFonts w:ascii="Symbol" w:eastAsia="Times New Roman" w:hAnsi="Symbo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2DA0191E"/>
    <w:multiLevelType w:val="hybridMultilevel"/>
    <w:tmpl w:val="650CF102"/>
    <w:lvl w:ilvl="0" w:tplc="5CFEFA20">
      <w:start w:val="1"/>
      <w:numFmt w:val="lowerLetter"/>
      <w:lvlText w:val="%1)"/>
      <w:lvlJc w:val="left"/>
      <w:pPr>
        <w:ind w:left="1440" w:hanging="360"/>
      </w:pPr>
      <w:rPr>
        <w:b/>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nsid w:val="2DE72274"/>
    <w:multiLevelType w:val="hybridMultilevel"/>
    <w:tmpl w:val="D71E12D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3AA810A7"/>
    <w:multiLevelType w:val="hybridMultilevel"/>
    <w:tmpl w:val="9C5A9634"/>
    <w:lvl w:ilvl="0" w:tplc="08AE69EE">
      <w:start w:val="1"/>
      <w:numFmt w:val="lowerLetter"/>
      <w:lvlText w:val="%1)"/>
      <w:lvlJc w:val="left"/>
      <w:pPr>
        <w:ind w:left="1440" w:hanging="360"/>
      </w:pPr>
      <w:rPr>
        <w:b/>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nsid w:val="3E190819"/>
    <w:multiLevelType w:val="hybridMultilevel"/>
    <w:tmpl w:val="476C5678"/>
    <w:lvl w:ilvl="0" w:tplc="ADCAA1CC">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3F903557"/>
    <w:multiLevelType w:val="hybridMultilevel"/>
    <w:tmpl w:val="29226E28"/>
    <w:lvl w:ilvl="0" w:tplc="265295DC">
      <w:start w:val="13"/>
      <w:numFmt w:val="decimal"/>
      <w:lvlText w:val="%1."/>
      <w:lvlJc w:val="left"/>
      <w:pPr>
        <w:ind w:left="1077"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412A2454"/>
    <w:multiLevelType w:val="hybridMultilevel"/>
    <w:tmpl w:val="C3DE98DC"/>
    <w:lvl w:ilvl="0" w:tplc="C72C5F84">
      <w:start w:val="1"/>
      <w:numFmt w:val="decimal"/>
      <w:lvlText w:val="%1."/>
      <w:lvlJc w:val="left"/>
      <w:pPr>
        <w:ind w:left="360" w:hanging="360"/>
      </w:pPr>
      <w:rPr>
        <w:rFonts w:cs="Times New Roman" w:hint="default"/>
        <w:b/>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3">
    <w:nsid w:val="48331498"/>
    <w:multiLevelType w:val="hybridMultilevel"/>
    <w:tmpl w:val="A7B0B484"/>
    <w:lvl w:ilvl="0" w:tplc="AF12E0CA">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504B043A"/>
    <w:multiLevelType w:val="hybridMultilevel"/>
    <w:tmpl w:val="69486E9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59740759"/>
    <w:multiLevelType w:val="hybridMultilevel"/>
    <w:tmpl w:val="360E2156"/>
    <w:lvl w:ilvl="0" w:tplc="B5D8B408">
      <w:start w:val="1"/>
      <w:numFmt w:val="lowerLetter"/>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5C044C65"/>
    <w:multiLevelType w:val="hybridMultilevel"/>
    <w:tmpl w:val="159ED0F8"/>
    <w:lvl w:ilvl="0" w:tplc="0A7C7B7C">
      <w:start w:val="2"/>
      <w:numFmt w:val="decimal"/>
      <w:lvlText w:val="%1."/>
      <w:lvlJc w:val="left"/>
      <w:pPr>
        <w:ind w:left="1077"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6705687D"/>
    <w:multiLevelType w:val="hybridMultilevel"/>
    <w:tmpl w:val="03F2B5D6"/>
    <w:lvl w:ilvl="0" w:tplc="D9FE9144">
      <w:numFmt w:val="bullet"/>
      <w:lvlText w:val=""/>
      <w:lvlJc w:val="left"/>
      <w:pPr>
        <w:ind w:left="765" w:hanging="405"/>
      </w:pPr>
      <w:rPr>
        <w:rFonts w:ascii="Symbol" w:eastAsia="Times New Roman" w:hAnsi="Symbo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nsid w:val="674F03ED"/>
    <w:multiLevelType w:val="hybridMultilevel"/>
    <w:tmpl w:val="0CA0D326"/>
    <w:lvl w:ilvl="0" w:tplc="FB1CFE50">
      <w:start w:val="1"/>
      <w:numFmt w:val="lowerLetter"/>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6AFD3BDC"/>
    <w:multiLevelType w:val="hybridMultilevel"/>
    <w:tmpl w:val="4FAE478E"/>
    <w:lvl w:ilvl="0" w:tplc="B5D8B408">
      <w:start w:val="1"/>
      <w:numFmt w:val="lowerLetter"/>
      <w:lvlText w:val="%1)"/>
      <w:lvlJc w:val="left"/>
      <w:pPr>
        <w:ind w:left="1077" w:hanging="360"/>
      </w:pPr>
      <w:rPr>
        <w:b/>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30">
    <w:nsid w:val="6DC44819"/>
    <w:multiLevelType w:val="hybridMultilevel"/>
    <w:tmpl w:val="360E2156"/>
    <w:lvl w:ilvl="0" w:tplc="B5D8B408">
      <w:start w:val="1"/>
      <w:numFmt w:val="lowerLetter"/>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70CB6E6F"/>
    <w:multiLevelType w:val="hybridMultilevel"/>
    <w:tmpl w:val="ABE29960"/>
    <w:lvl w:ilvl="0" w:tplc="9264ADE6">
      <w:start w:val="1"/>
      <w:numFmt w:val="lowerLetter"/>
      <w:lvlText w:val="%1)"/>
      <w:lvlJc w:val="left"/>
      <w:pPr>
        <w:ind w:left="1077" w:hanging="360"/>
      </w:pPr>
      <w:rPr>
        <w:rFonts w:hint="default"/>
        <w:b/>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32">
    <w:nsid w:val="78AB1821"/>
    <w:multiLevelType w:val="hybridMultilevel"/>
    <w:tmpl w:val="A8509646"/>
    <w:lvl w:ilvl="0" w:tplc="93E67178">
      <w:start w:val="1"/>
      <w:numFmt w:val="decimal"/>
      <w:lvlText w:val="%1."/>
      <w:lvlJc w:val="left"/>
      <w:pPr>
        <w:ind w:left="720" w:hanging="360"/>
      </w:pPr>
      <w:rPr>
        <w:rFonts w:cs="Times New Roman"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79C6004A"/>
    <w:multiLevelType w:val="hybridMultilevel"/>
    <w:tmpl w:val="A7DC1E7C"/>
    <w:lvl w:ilvl="0" w:tplc="06CC253A">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7CF76A7D"/>
    <w:multiLevelType w:val="hybridMultilevel"/>
    <w:tmpl w:val="00E6EB84"/>
    <w:lvl w:ilvl="0" w:tplc="5F3E4C8C">
      <w:start w:val="3"/>
      <w:numFmt w:val="decimal"/>
      <w:lvlText w:val="%1."/>
      <w:lvlJc w:val="left"/>
      <w:pPr>
        <w:ind w:left="144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7FCE5C64"/>
    <w:multiLevelType w:val="hybridMultilevel"/>
    <w:tmpl w:val="BF8E5500"/>
    <w:lvl w:ilvl="0" w:tplc="0BE4762A">
      <w:start w:val="4"/>
      <w:numFmt w:val="decimal"/>
      <w:lvlText w:val="%1."/>
      <w:lvlJc w:val="left"/>
      <w:pPr>
        <w:ind w:left="1077"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8"/>
  </w:num>
  <w:num w:numId="2">
    <w:abstractNumId w:val="9"/>
  </w:num>
  <w:num w:numId="3">
    <w:abstractNumId w:val="19"/>
  </w:num>
  <w:num w:numId="4">
    <w:abstractNumId w:val="34"/>
  </w:num>
  <w:num w:numId="5">
    <w:abstractNumId w:val="31"/>
  </w:num>
  <w:num w:numId="6">
    <w:abstractNumId w:val="17"/>
  </w:num>
  <w:num w:numId="7">
    <w:abstractNumId w:val="27"/>
  </w:num>
  <w:num w:numId="8">
    <w:abstractNumId w:val="16"/>
  </w:num>
  <w:num w:numId="9">
    <w:abstractNumId w:val="5"/>
  </w:num>
  <w:num w:numId="10">
    <w:abstractNumId w:val="14"/>
  </w:num>
  <w:num w:numId="11">
    <w:abstractNumId w:val="32"/>
  </w:num>
  <w:num w:numId="12">
    <w:abstractNumId w:val="20"/>
  </w:num>
  <w:num w:numId="13">
    <w:abstractNumId w:val="13"/>
  </w:num>
  <w:num w:numId="14">
    <w:abstractNumId w:val="35"/>
  </w:num>
  <w:num w:numId="15">
    <w:abstractNumId w:val="29"/>
  </w:num>
  <w:num w:numId="16">
    <w:abstractNumId w:val="21"/>
  </w:num>
  <w:num w:numId="17">
    <w:abstractNumId w:val="11"/>
  </w:num>
  <w:num w:numId="18">
    <w:abstractNumId w:val="33"/>
  </w:num>
  <w:num w:numId="19">
    <w:abstractNumId w:val="28"/>
  </w:num>
  <w:num w:numId="20">
    <w:abstractNumId w:val="26"/>
  </w:num>
  <w:num w:numId="21">
    <w:abstractNumId w:val="15"/>
  </w:num>
  <w:num w:numId="22">
    <w:abstractNumId w:val="12"/>
  </w:num>
  <w:num w:numId="23">
    <w:abstractNumId w:val="25"/>
  </w:num>
  <w:num w:numId="24">
    <w:abstractNumId w:val="6"/>
  </w:num>
  <w:num w:numId="25">
    <w:abstractNumId w:val="8"/>
  </w:num>
  <w:num w:numId="26">
    <w:abstractNumId w:val="30"/>
  </w:num>
  <w:num w:numId="27">
    <w:abstractNumId w:val="10"/>
  </w:num>
  <w:num w:numId="28">
    <w:abstractNumId w:val="23"/>
  </w:num>
  <w:num w:numId="29">
    <w:abstractNumId w:val="7"/>
  </w:num>
  <w:num w:numId="30">
    <w:abstractNumId w:val="24"/>
  </w:num>
  <w:num w:numId="31">
    <w:abstractNumId w:val="2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18E0"/>
    <w:rsid w:val="00000F14"/>
    <w:rsid w:val="00001834"/>
    <w:rsid w:val="00001C27"/>
    <w:rsid w:val="00002E2E"/>
    <w:rsid w:val="000041B4"/>
    <w:rsid w:val="00025430"/>
    <w:rsid w:val="00034661"/>
    <w:rsid w:val="00035F78"/>
    <w:rsid w:val="00041D16"/>
    <w:rsid w:val="00056565"/>
    <w:rsid w:val="000612D5"/>
    <w:rsid w:val="00063D40"/>
    <w:rsid w:val="000642D4"/>
    <w:rsid w:val="0007711D"/>
    <w:rsid w:val="000811E2"/>
    <w:rsid w:val="0009322E"/>
    <w:rsid w:val="0009677D"/>
    <w:rsid w:val="000B6D6F"/>
    <w:rsid w:val="000B6FB2"/>
    <w:rsid w:val="000C0CF5"/>
    <w:rsid w:val="000C1398"/>
    <w:rsid w:val="000D5E61"/>
    <w:rsid w:val="000D67F0"/>
    <w:rsid w:val="000E26FE"/>
    <w:rsid w:val="000E4230"/>
    <w:rsid w:val="000E449A"/>
    <w:rsid w:val="000F03EA"/>
    <w:rsid w:val="000F29B6"/>
    <w:rsid w:val="000F69DD"/>
    <w:rsid w:val="0010105D"/>
    <w:rsid w:val="00110FE2"/>
    <w:rsid w:val="0011225F"/>
    <w:rsid w:val="00113D2D"/>
    <w:rsid w:val="0012192E"/>
    <w:rsid w:val="0012628E"/>
    <w:rsid w:val="001275F8"/>
    <w:rsid w:val="00130CE8"/>
    <w:rsid w:val="00131FB1"/>
    <w:rsid w:val="00135F16"/>
    <w:rsid w:val="00145371"/>
    <w:rsid w:val="0015130E"/>
    <w:rsid w:val="00152E27"/>
    <w:rsid w:val="00153D26"/>
    <w:rsid w:val="001557C7"/>
    <w:rsid w:val="00155C30"/>
    <w:rsid w:val="00160C2C"/>
    <w:rsid w:val="00170ED9"/>
    <w:rsid w:val="00174674"/>
    <w:rsid w:val="00175E75"/>
    <w:rsid w:val="00183FEE"/>
    <w:rsid w:val="00186233"/>
    <w:rsid w:val="00186335"/>
    <w:rsid w:val="00192A6B"/>
    <w:rsid w:val="00196E18"/>
    <w:rsid w:val="001A2362"/>
    <w:rsid w:val="001A55A3"/>
    <w:rsid w:val="001A7850"/>
    <w:rsid w:val="001B1C4A"/>
    <w:rsid w:val="001B3541"/>
    <w:rsid w:val="001B3E27"/>
    <w:rsid w:val="001C574E"/>
    <w:rsid w:val="001C781B"/>
    <w:rsid w:val="001D12B5"/>
    <w:rsid w:val="001E3360"/>
    <w:rsid w:val="001E5FF9"/>
    <w:rsid w:val="001F1815"/>
    <w:rsid w:val="001F6EEF"/>
    <w:rsid w:val="00207665"/>
    <w:rsid w:val="002119DF"/>
    <w:rsid w:val="00212A6E"/>
    <w:rsid w:val="00214F5F"/>
    <w:rsid w:val="002211A5"/>
    <w:rsid w:val="002270C7"/>
    <w:rsid w:val="002313B7"/>
    <w:rsid w:val="0024427E"/>
    <w:rsid w:val="00245A79"/>
    <w:rsid w:val="002513A7"/>
    <w:rsid w:val="0025765A"/>
    <w:rsid w:val="0026572F"/>
    <w:rsid w:val="00265B68"/>
    <w:rsid w:val="00266567"/>
    <w:rsid w:val="00270BED"/>
    <w:rsid w:val="0027209B"/>
    <w:rsid w:val="0027324D"/>
    <w:rsid w:val="002A65C7"/>
    <w:rsid w:val="002B0FB2"/>
    <w:rsid w:val="002B13C3"/>
    <w:rsid w:val="002B35C8"/>
    <w:rsid w:val="002B40DD"/>
    <w:rsid w:val="002B7432"/>
    <w:rsid w:val="002C4A8F"/>
    <w:rsid w:val="002C74EC"/>
    <w:rsid w:val="002E03C1"/>
    <w:rsid w:val="002F18E0"/>
    <w:rsid w:val="002F38B1"/>
    <w:rsid w:val="002F4DF6"/>
    <w:rsid w:val="003003B5"/>
    <w:rsid w:val="003128B6"/>
    <w:rsid w:val="00315C37"/>
    <w:rsid w:val="00334C67"/>
    <w:rsid w:val="003364A8"/>
    <w:rsid w:val="00340AB7"/>
    <w:rsid w:val="00341107"/>
    <w:rsid w:val="00341C42"/>
    <w:rsid w:val="00345B55"/>
    <w:rsid w:val="003509BC"/>
    <w:rsid w:val="0036149C"/>
    <w:rsid w:val="003658FF"/>
    <w:rsid w:val="0036693A"/>
    <w:rsid w:val="00367B0B"/>
    <w:rsid w:val="00370BAC"/>
    <w:rsid w:val="0038010D"/>
    <w:rsid w:val="003832DA"/>
    <w:rsid w:val="00385F8A"/>
    <w:rsid w:val="00393257"/>
    <w:rsid w:val="00393970"/>
    <w:rsid w:val="003A2EBE"/>
    <w:rsid w:val="003A391F"/>
    <w:rsid w:val="003A432E"/>
    <w:rsid w:val="003B546C"/>
    <w:rsid w:val="003B6052"/>
    <w:rsid w:val="003C1762"/>
    <w:rsid w:val="003C1D21"/>
    <w:rsid w:val="003D0DEE"/>
    <w:rsid w:val="003D105B"/>
    <w:rsid w:val="003D16DD"/>
    <w:rsid w:val="003D2293"/>
    <w:rsid w:val="003D6874"/>
    <w:rsid w:val="003D6E62"/>
    <w:rsid w:val="003E3B43"/>
    <w:rsid w:val="003E7B98"/>
    <w:rsid w:val="003F0CFE"/>
    <w:rsid w:val="003F0EDB"/>
    <w:rsid w:val="003F4078"/>
    <w:rsid w:val="0040181D"/>
    <w:rsid w:val="00407F38"/>
    <w:rsid w:val="0041363A"/>
    <w:rsid w:val="00420828"/>
    <w:rsid w:val="004244D0"/>
    <w:rsid w:val="00431F34"/>
    <w:rsid w:val="00441E75"/>
    <w:rsid w:val="00446739"/>
    <w:rsid w:val="00451049"/>
    <w:rsid w:val="00452097"/>
    <w:rsid w:val="00457F14"/>
    <w:rsid w:val="0046000C"/>
    <w:rsid w:val="00484BEB"/>
    <w:rsid w:val="0049363A"/>
    <w:rsid w:val="0049480E"/>
    <w:rsid w:val="0049492A"/>
    <w:rsid w:val="004A1AB0"/>
    <w:rsid w:val="004A219F"/>
    <w:rsid w:val="004A536E"/>
    <w:rsid w:val="004A6C6D"/>
    <w:rsid w:val="004A747A"/>
    <w:rsid w:val="004B0E79"/>
    <w:rsid w:val="004D6205"/>
    <w:rsid w:val="004E223D"/>
    <w:rsid w:val="004E509B"/>
    <w:rsid w:val="004E759E"/>
    <w:rsid w:val="004F0284"/>
    <w:rsid w:val="004F1DFC"/>
    <w:rsid w:val="004F71E9"/>
    <w:rsid w:val="005019A3"/>
    <w:rsid w:val="00517CF9"/>
    <w:rsid w:val="005424DC"/>
    <w:rsid w:val="005433D3"/>
    <w:rsid w:val="00546D35"/>
    <w:rsid w:val="0055230B"/>
    <w:rsid w:val="005619DE"/>
    <w:rsid w:val="005634DE"/>
    <w:rsid w:val="00572B1D"/>
    <w:rsid w:val="00575442"/>
    <w:rsid w:val="00576985"/>
    <w:rsid w:val="00584843"/>
    <w:rsid w:val="00587953"/>
    <w:rsid w:val="00590AD4"/>
    <w:rsid w:val="0059225F"/>
    <w:rsid w:val="00594062"/>
    <w:rsid w:val="00594728"/>
    <w:rsid w:val="005A1108"/>
    <w:rsid w:val="005A1218"/>
    <w:rsid w:val="005A21EC"/>
    <w:rsid w:val="005A344B"/>
    <w:rsid w:val="005A7ED1"/>
    <w:rsid w:val="005B5E2D"/>
    <w:rsid w:val="005B62C4"/>
    <w:rsid w:val="005C001A"/>
    <w:rsid w:val="005C293F"/>
    <w:rsid w:val="005C3F9B"/>
    <w:rsid w:val="005D2F9E"/>
    <w:rsid w:val="005D5C40"/>
    <w:rsid w:val="005D5C56"/>
    <w:rsid w:val="005E109B"/>
    <w:rsid w:val="005E1C3C"/>
    <w:rsid w:val="005E46BE"/>
    <w:rsid w:val="005F02D5"/>
    <w:rsid w:val="00600607"/>
    <w:rsid w:val="0060489B"/>
    <w:rsid w:val="00611ACC"/>
    <w:rsid w:val="006143A6"/>
    <w:rsid w:val="00620518"/>
    <w:rsid w:val="00624FDB"/>
    <w:rsid w:val="006277B0"/>
    <w:rsid w:val="00631653"/>
    <w:rsid w:val="00634046"/>
    <w:rsid w:val="00642071"/>
    <w:rsid w:val="006429EC"/>
    <w:rsid w:val="006469A6"/>
    <w:rsid w:val="00646D38"/>
    <w:rsid w:val="00670BBA"/>
    <w:rsid w:val="006758A1"/>
    <w:rsid w:val="00677B10"/>
    <w:rsid w:val="00681BF5"/>
    <w:rsid w:val="00682480"/>
    <w:rsid w:val="006A3155"/>
    <w:rsid w:val="006A31A6"/>
    <w:rsid w:val="006A701B"/>
    <w:rsid w:val="006A753B"/>
    <w:rsid w:val="006B096A"/>
    <w:rsid w:val="006C00FB"/>
    <w:rsid w:val="006C0517"/>
    <w:rsid w:val="006C083F"/>
    <w:rsid w:val="006D20EE"/>
    <w:rsid w:val="006F2A6A"/>
    <w:rsid w:val="006F3AC4"/>
    <w:rsid w:val="006F7467"/>
    <w:rsid w:val="007005A7"/>
    <w:rsid w:val="00705ABC"/>
    <w:rsid w:val="00720099"/>
    <w:rsid w:val="00720BBC"/>
    <w:rsid w:val="0072571D"/>
    <w:rsid w:val="00733A5F"/>
    <w:rsid w:val="00733C95"/>
    <w:rsid w:val="007418E1"/>
    <w:rsid w:val="007473BC"/>
    <w:rsid w:val="0075056A"/>
    <w:rsid w:val="00750BF1"/>
    <w:rsid w:val="007552E0"/>
    <w:rsid w:val="00763C6F"/>
    <w:rsid w:val="0077593C"/>
    <w:rsid w:val="00782FD8"/>
    <w:rsid w:val="00787696"/>
    <w:rsid w:val="00791ED0"/>
    <w:rsid w:val="00797EC7"/>
    <w:rsid w:val="007A2DC6"/>
    <w:rsid w:val="007B43C3"/>
    <w:rsid w:val="007B5A82"/>
    <w:rsid w:val="007C4441"/>
    <w:rsid w:val="007C71FD"/>
    <w:rsid w:val="007E14A3"/>
    <w:rsid w:val="007E3B98"/>
    <w:rsid w:val="00803662"/>
    <w:rsid w:val="00807624"/>
    <w:rsid w:val="0081070D"/>
    <w:rsid w:val="00836C58"/>
    <w:rsid w:val="00837800"/>
    <w:rsid w:val="00853D95"/>
    <w:rsid w:val="00854635"/>
    <w:rsid w:val="008549E6"/>
    <w:rsid w:val="008637E8"/>
    <w:rsid w:val="00864A18"/>
    <w:rsid w:val="00866EBD"/>
    <w:rsid w:val="00886474"/>
    <w:rsid w:val="00891E62"/>
    <w:rsid w:val="008A3511"/>
    <w:rsid w:val="008B2129"/>
    <w:rsid w:val="008C2316"/>
    <w:rsid w:val="008D0D56"/>
    <w:rsid w:val="008D21AD"/>
    <w:rsid w:val="008E7320"/>
    <w:rsid w:val="008F0770"/>
    <w:rsid w:val="009022A5"/>
    <w:rsid w:val="0090324A"/>
    <w:rsid w:val="00912685"/>
    <w:rsid w:val="0091537E"/>
    <w:rsid w:val="00920E01"/>
    <w:rsid w:val="00921CD6"/>
    <w:rsid w:val="00924044"/>
    <w:rsid w:val="00950664"/>
    <w:rsid w:val="009568E0"/>
    <w:rsid w:val="00956AD7"/>
    <w:rsid w:val="00962E9C"/>
    <w:rsid w:val="00962F25"/>
    <w:rsid w:val="00963681"/>
    <w:rsid w:val="0097731C"/>
    <w:rsid w:val="009858E1"/>
    <w:rsid w:val="0099389E"/>
    <w:rsid w:val="009A0ED5"/>
    <w:rsid w:val="009B1BE0"/>
    <w:rsid w:val="009B2EE8"/>
    <w:rsid w:val="009B61EF"/>
    <w:rsid w:val="009C47F1"/>
    <w:rsid w:val="009D00E1"/>
    <w:rsid w:val="009D27D0"/>
    <w:rsid w:val="009D61B0"/>
    <w:rsid w:val="009E1285"/>
    <w:rsid w:val="009E27BB"/>
    <w:rsid w:val="009E72B5"/>
    <w:rsid w:val="009F0178"/>
    <w:rsid w:val="009F22B2"/>
    <w:rsid w:val="009F3CC6"/>
    <w:rsid w:val="00A024AC"/>
    <w:rsid w:val="00A11ADE"/>
    <w:rsid w:val="00A132E4"/>
    <w:rsid w:val="00A30CB1"/>
    <w:rsid w:val="00A31E11"/>
    <w:rsid w:val="00A32656"/>
    <w:rsid w:val="00A336C3"/>
    <w:rsid w:val="00A33732"/>
    <w:rsid w:val="00A440D7"/>
    <w:rsid w:val="00A44D64"/>
    <w:rsid w:val="00A50B02"/>
    <w:rsid w:val="00A5159F"/>
    <w:rsid w:val="00A57358"/>
    <w:rsid w:val="00A63B9A"/>
    <w:rsid w:val="00A7748D"/>
    <w:rsid w:val="00A775E5"/>
    <w:rsid w:val="00A83B97"/>
    <w:rsid w:val="00A932E9"/>
    <w:rsid w:val="00A94F87"/>
    <w:rsid w:val="00A969E0"/>
    <w:rsid w:val="00AA5404"/>
    <w:rsid w:val="00AB7555"/>
    <w:rsid w:val="00AC0C53"/>
    <w:rsid w:val="00AD2482"/>
    <w:rsid w:val="00AD751A"/>
    <w:rsid w:val="00AE4F05"/>
    <w:rsid w:val="00AF086D"/>
    <w:rsid w:val="00AF6683"/>
    <w:rsid w:val="00B10375"/>
    <w:rsid w:val="00B14CA1"/>
    <w:rsid w:val="00B1587D"/>
    <w:rsid w:val="00B22034"/>
    <w:rsid w:val="00B275C4"/>
    <w:rsid w:val="00B3388B"/>
    <w:rsid w:val="00B368F5"/>
    <w:rsid w:val="00B46A63"/>
    <w:rsid w:val="00B54A39"/>
    <w:rsid w:val="00B56BC3"/>
    <w:rsid w:val="00B6141B"/>
    <w:rsid w:val="00B65804"/>
    <w:rsid w:val="00B6690C"/>
    <w:rsid w:val="00B74661"/>
    <w:rsid w:val="00B80C1C"/>
    <w:rsid w:val="00B84031"/>
    <w:rsid w:val="00B8573E"/>
    <w:rsid w:val="00B876EC"/>
    <w:rsid w:val="00B92857"/>
    <w:rsid w:val="00BA1CCC"/>
    <w:rsid w:val="00BA4C69"/>
    <w:rsid w:val="00BB0F98"/>
    <w:rsid w:val="00BB1824"/>
    <w:rsid w:val="00BC1996"/>
    <w:rsid w:val="00BC65A7"/>
    <w:rsid w:val="00BD4F6F"/>
    <w:rsid w:val="00BE04C5"/>
    <w:rsid w:val="00BE0935"/>
    <w:rsid w:val="00BE794E"/>
    <w:rsid w:val="00BF2144"/>
    <w:rsid w:val="00BF59F7"/>
    <w:rsid w:val="00BF60D4"/>
    <w:rsid w:val="00BF7124"/>
    <w:rsid w:val="00C00D7D"/>
    <w:rsid w:val="00C034BD"/>
    <w:rsid w:val="00C17EE3"/>
    <w:rsid w:val="00C379CE"/>
    <w:rsid w:val="00C41356"/>
    <w:rsid w:val="00C4424F"/>
    <w:rsid w:val="00C44609"/>
    <w:rsid w:val="00C500EF"/>
    <w:rsid w:val="00C5489A"/>
    <w:rsid w:val="00C55638"/>
    <w:rsid w:val="00C6565F"/>
    <w:rsid w:val="00C84AB3"/>
    <w:rsid w:val="00CB0684"/>
    <w:rsid w:val="00CB5E41"/>
    <w:rsid w:val="00CC74A8"/>
    <w:rsid w:val="00CD4E75"/>
    <w:rsid w:val="00CF6F22"/>
    <w:rsid w:val="00CF708C"/>
    <w:rsid w:val="00CF7ED3"/>
    <w:rsid w:val="00D0750A"/>
    <w:rsid w:val="00D07ADC"/>
    <w:rsid w:val="00D1643E"/>
    <w:rsid w:val="00D24974"/>
    <w:rsid w:val="00D33CDB"/>
    <w:rsid w:val="00D356ED"/>
    <w:rsid w:val="00D35FCF"/>
    <w:rsid w:val="00D40269"/>
    <w:rsid w:val="00D415F4"/>
    <w:rsid w:val="00D436B2"/>
    <w:rsid w:val="00D456FE"/>
    <w:rsid w:val="00D45D5F"/>
    <w:rsid w:val="00D47317"/>
    <w:rsid w:val="00D6338E"/>
    <w:rsid w:val="00D6610B"/>
    <w:rsid w:val="00D716EA"/>
    <w:rsid w:val="00D72CC0"/>
    <w:rsid w:val="00D83365"/>
    <w:rsid w:val="00D927E1"/>
    <w:rsid w:val="00D93345"/>
    <w:rsid w:val="00DA0580"/>
    <w:rsid w:val="00DA1F88"/>
    <w:rsid w:val="00DA5308"/>
    <w:rsid w:val="00DB6716"/>
    <w:rsid w:val="00DC153C"/>
    <w:rsid w:val="00DD3B8A"/>
    <w:rsid w:val="00DE3620"/>
    <w:rsid w:val="00DF4068"/>
    <w:rsid w:val="00DF5253"/>
    <w:rsid w:val="00DF5DC9"/>
    <w:rsid w:val="00E029E1"/>
    <w:rsid w:val="00E047FE"/>
    <w:rsid w:val="00E10698"/>
    <w:rsid w:val="00E10C3C"/>
    <w:rsid w:val="00E12845"/>
    <w:rsid w:val="00E166E9"/>
    <w:rsid w:val="00E21ED1"/>
    <w:rsid w:val="00E41FEB"/>
    <w:rsid w:val="00E43AFC"/>
    <w:rsid w:val="00E44A69"/>
    <w:rsid w:val="00E50D43"/>
    <w:rsid w:val="00E53327"/>
    <w:rsid w:val="00E66347"/>
    <w:rsid w:val="00E66B30"/>
    <w:rsid w:val="00E706FC"/>
    <w:rsid w:val="00E754D2"/>
    <w:rsid w:val="00E92A30"/>
    <w:rsid w:val="00EA071F"/>
    <w:rsid w:val="00EA382B"/>
    <w:rsid w:val="00EB3E0F"/>
    <w:rsid w:val="00EB7973"/>
    <w:rsid w:val="00ED49A2"/>
    <w:rsid w:val="00ED65B9"/>
    <w:rsid w:val="00EE648C"/>
    <w:rsid w:val="00EF0374"/>
    <w:rsid w:val="00EF0A63"/>
    <w:rsid w:val="00EF19C6"/>
    <w:rsid w:val="00EF4FE3"/>
    <w:rsid w:val="00F01316"/>
    <w:rsid w:val="00F01C50"/>
    <w:rsid w:val="00F13C39"/>
    <w:rsid w:val="00F158AA"/>
    <w:rsid w:val="00F23D33"/>
    <w:rsid w:val="00F2519F"/>
    <w:rsid w:val="00F32DDE"/>
    <w:rsid w:val="00F418A7"/>
    <w:rsid w:val="00F4468E"/>
    <w:rsid w:val="00F4690C"/>
    <w:rsid w:val="00F530BD"/>
    <w:rsid w:val="00F53953"/>
    <w:rsid w:val="00F565D4"/>
    <w:rsid w:val="00F566B8"/>
    <w:rsid w:val="00F60C7A"/>
    <w:rsid w:val="00F71E66"/>
    <w:rsid w:val="00F73DFB"/>
    <w:rsid w:val="00F8272A"/>
    <w:rsid w:val="00F82DD8"/>
    <w:rsid w:val="00F918AA"/>
    <w:rsid w:val="00F94483"/>
    <w:rsid w:val="00FB10F1"/>
    <w:rsid w:val="00FC1A94"/>
    <w:rsid w:val="00FC30D5"/>
    <w:rsid w:val="00FC7050"/>
    <w:rsid w:val="00FD1479"/>
    <w:rsid w:val="00FD4D68"/>
    <w:rsid w:val="00FD5297"/>
    <w:rsid w:val="00FD7A21"/>
    <w:rsid w:val="00FE01A3"/>
    <w:rsid w:val="00FF4EA7"/>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E27BB"/>
  </w:style>
  <w:style w:type="paragraph" w:styleId="Nagwek1">
    <w:name w:val="heading 1"/>
    <w:aliases w:val=" Znak"/>
    <w:basedOn w:val="Normalny"/>
    <w:next w:val="Normalny"/>
    <w:link w:val="Nagwek1Znak"/>
    <w:qFormat/>
    <w:rsid w:val="00E66347"/>
    <w:pPr>
      <w:keepNext/>
      <w:jc w:val="center"/>
      <w:outlineLvl w:val="0"/>
    </w:pPr>
    <w:rPr>
      <w:b/>
      <w:sz w:val="28"/>
    </w:rPr>
  </w:style>
  <w:style w:type="paragraph" w:styleId="Nagwek2">
    <w:name w:val="heading 2"/>
    <w:basedOn w:val="Normalny"/>
    <w:link w:val="Nagwek2Znak"/>
    <w:qFormat/>
    <w:rsid w:val="00BE794E"/>
    <w:pPr>
      <w:spacing w:before="100" w:beforeAutospacing="1" w:after="100" w:afterAutospacing="1"/>
      <w:outlineLvl w:val="1"/>
    </w:pPr>
    <w:rPr>
      <w:b/>
      <w:bCs/>
      <w:sz w:val="36"/>
      <w:szCs w:val="36"/>
    </w:rPr>
  </w:style>
  <w:style w:type="paragraph" w:styleId="Nagwek3">
    <w:name w:val="heading 3"/>
    <w:basedOn w:val="Normalny"/>
    <w:next w:val="Normalny"/>
    <w:link w:val="Nagwek3Znak"/>
    <w:qFormat/>
    <w:rsid w:val="00BE794E"/>
    <w:pPr>
      <w:keepNext/>
      <w:spacing w:before="240" w:after="60"/>
      <w:outlineLvl w:val="2"/>
    </w:pPr>
    <w:rPr>
      <w:rFonts w:ascii="Arial" w:hAnsi="Arial" w:cs="Arial"/>
      <w:b/>
      <w:bCs/>
      <w:sz w:val="26"/>
      <w:szCs w:val="26"/>
    </w:rPr>
  </w:style>
  <w:style w:type="paragraph" w:styleId="Nagwek4">
    <w:name w:val="heading 4"/>
    <w:basedOn w:val="Normalny"/>
    <w:next w:val="Normalny"/>
    <w:link w:val="Nagwek4Znak"/>
    <w:uiPriority w:val="9"/>
    <w:semiHidden/>
    <w:unhideWhenUsed/>
    <w:qFormat/>
    <w:rsid w:val="001A7850"/>
    <w:pPr>
      <w:keepNext/>
      <w:keepLines/>
      <w:spacing w:before="200"/>
      <w:outlineLvl w:val="3"/>
    </w:pPr>
    <w:rPr>
      <w:rFonts w:ascii="Cambria" w:hAnsi="Cambria"/>
      <w:b/>
      <w:bCs/>
      <w:i/>
      <w:iCs/>
      <w:color w:val="4F81BD"/>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001834"/>
    <w:pPr>
      <w:tabs>
        <w:tab w:val="center" w:pos="4536"/>
        <w:tab w:val="right" w:pos="9072"/>
      </w:tabs>
    </w:pPr>
    <w:rPr>
      <w:sz w:val="24"/>
      <w:szCs w:val="24"/>
    </w:rPr>
  </w:style>
  <w:style w:type="character" w:customStyle="1" w:styleId="NagwekZnak">
    <w:name w:val="Nagłówek Znak"/>
    <w:link w:val="Nagwek"/>
    <w:uiPriority w:val="99"/>
    <w:rsid w:val="00001834"/>
    <w:rPr>
      <w:sz w:val="24"/>
      <w:szCs w:val="24"/>
    </w:rPr>
  </w:style>
  <w:style w:type="paragraph" w:styleId="Stopka">
    <w:name w:val="footer"/>
    <w:basedOn w:val="Normalny"/>
    <w:link w:val="StopkaZnak"/>
    <w:rsid w:val="00001834"/>
    <w:pPr>
      <w:tabs>
        <w:tab w:val="center" w:pos="4536"/>
        <w:tab w:val="right" w:pos="9072"/>
      </w:tabs>
    </w:pPr>
    <w:rPr>
      <w:sz w:val="24"/>
      <w:szCs w:val="24"/>
    </w:rPr>
  </w:style>
  <w:style w:type="character" w:customStyle="1" w:styleId="StopkaZnak">
    <w:name w:val="Stopka Znak"/>
    <w:link w:val="Stopka"/>
    <w:uiPriority w:val="99"/>
    <w:rsid w:val="00001834"/>
    <w:rPr>
      <w:sz w:val="24"/>
      <w:szCs w:val="24"/>
    </w:rPr>
  </w:style>
  <w:style w:type="paragraph" w:styleId="Tekstdymka">
    <w:name w:val="Balloon Text"/>
    <w:aliases w:val=" Znak"/>
    <w:basedOn w:val="Normalny"/>
    <w:link w:val="TekstdymkaZnak"/>
    <w:rsid w:val="00001834"/>
    <w:rPr>
      <w:rFonts w:ascii="Tahoma" w:hAnsi="Tahoma"/>
      <w:sz w:val="16"/>
      <w:szCs w:val="16"/>
    </w:rPr>
  </w:style>
  <w:style w:type="character" w:customStyle="1" w:styleId="TekstdymkaZnak">
    <w:name w:val="Tekst dymka Znak"/>
    <w:aliases w:val=" Znak Znak1"/>
    <w:link w:val="Tekstdymka"/>
    <w:rsid w:val="00001834"/>
    <w:rPr>
      <w:rFonts w:ascii="Tahoma" w:hAnsi="Tahoma" w:cs="Tahoma"/>
      <w:sz w:val="16"/>
      <w:szCs w:val="16"/>
    </w:rPr>
  </w:style>
  <w:style w:type="character" w:styleId="Hipercze">
    <w:name w:val="Hyperlink"/>
    <w:rsid w:val="000642D4"/>
    <w:rPr>
      <w:color w:val="0000FF"/>
      <w:u w:val="single"/>
    </w:rPr>
  </w:style>
  <w:style w:type="character" w:customStyle="1" w:styleId="Nagwek1Znak">
    <w:name w:val="Nagłówek 1 Znak"/>
    <w:aliases w:val=" Znak Znak"/>
    <w:link w:val="Nagwek1"/>
    <w:rsid w:val="00E66347"/>
    <w:rPr>
      <w:b/>
      <w:sz w:val="28"/>
    </w:rPr>
  </w:style>
  <w:style w:type="paragraph" w:styleId="Tekstprzypisudolnego">
    <w:name w:val="footnote text"/>
    <w:aliases w:val="Podrozdział,Footnote,Podrozdzia3"/>
    <w:basedOn w:val="Normalny"/>
    <w:link w:val="TekstprzypisudolnegoZnak"/>
    <w:semiHidden/>
    <w:rsid w:val="00FC7050"/>
  </w:style>
  <w:style w:type="character" w:styleId="Odwoanieprzypisudolnego">
    <w:name w:val="footnote reference"/>
    <w:semiHidden/>
    <w:rsid w:val="00FC7050"/>
    <w:rPr>
      <w:vertAlign w:val="superscript"/>
    </w:rPr>
  </w:style>
  <w:style w:type="paragraph" w:customStyle="1" w:styleId="Akapitzlist1">
    <w:name w:val="Akapit z listą1"/>
    <w:basedOn w:val="Normalny"/>
    <w:rsid w:val="00FC7050"/>
    <w:pPr>
      <w:spacing w:after="200" w:line="276" w:lineRule="auto"/>
      <w:ind w:left="720"/>
      <w:contextualSpacing/>
    </w:pPr>
    <w:rPr>
      <w:rFonts w:ascii="Calibri" w:hAnsi="Calibri"/>
      <w:sz w:val="22"/>
      <w:szCs w:val="22"/>
      <w:lang w:eastAsia="en-US"/>
    </w:rPr>
  </w:style>
  <w:style w:type="character" w:customStyle="1" w:styleId="TekstprzypisudolnegoZnak">
    <w:name w:val="Tekst przypisu dolnego Znak"/>
    <w:aliases w:val="Podrozdział Znak,Footnote Znak,Podrozdzia3 Znak"/>
    <w:link w:val="Tekstprzypisudolnego"/>
    <w:locked/>
    <w:rsid w:val="00FC7050"/>
    <w:rPr>
      <w:lang w:val="pl-PL" w:eastAsia="pl-PL" w:bidi="ar-SA"/>
    </w:rPr>
  </w:style>
  <w:style w:type="paragraph" w:styleId="Akapitzlist">
    <w:name w:val="List Paragraph"/>
    <w:basedOn w:val="Normalny"/>
    <w:qFormat/>
    <w:rsid w:val="00FC7050"/>
    <w:pPr>
      <w:ind w:left="720"/>
      <w:contextualSpacing/>
    </w:pPr>
  </w:style>
  <w:style w:type="paragraph" w:customStyle="1" w:styleId="Default">
    <w:name w:val="Default"/>
    <w:rsid w:val="00FC7050"/>
    <w:pPr>
      <w:autoSpaceDE w:val="0"/>
      <w:autoSpaceDN w:val="0"/>
      <w:adjustRightInd w:val="0"/>
    </w:pPr>
    <w:rPr>
      <w:color w:val="000000"/>
      <w:sz w:val="24"/>
      <w:szCs w:val="24"/>
    </w:rPr>
  </w:style>
  <w:style w:type="paragraph" w:styleId="Tytu">
    <w:name w:val="Title"/>
    <w:basedOn w:val="Normalny"/>
    <w:link w:val="TytuZnak"/>
    <w:qFormat/>
    <w:rsid w:val="00245A79"/>
    <w:pPr>
      <w:jc w:val="center"/>
    </w:pPr>
    <w:rPr>
      <w:b/>
      <w:sz w:val="28"/>
    </w:rPr>
  </w:style>
  <w:style w:type="paragraph" w:styleId="Tekstpodstawowy2">
    <w:name w:val="Body Text 2"/>
    <w:basedOn w:val="Normalny"/>
    <w:link w:val="Tekstpodstawowy2Znak"/>
    <w:rsid w:val="00BF59F7"/>
    <w:rPr>
      <w:sz w:val="22"/>
    </w:rPr>
  </w:style>
  <w:style w:type="character" w:customStyle="1" w:styleId="Tekstpodstawowy2Znak">
    <w:name w:val="Tekst podstawowy 2 Znak"/>
    <w:link w:val="Tekstpodstawowy2"/>
    <w:rsid w:val="00BF59F7"/>
    <w:rPr>
      <w:sz w:val="22"/>
    </w:rPr>
  </w:style>
  <w:style w:type="paragraph" w:customStyle="1" w:styleId="ZnakZnakZnakZnak">
    <w:name w:val="Znak Znak Znak Znak"/>
    <w:basedOn w:val="Normalny"/>
    <w:rsid w:val="007E3B98"/>
    <w:rPr>
      <w:sz w:val="24"/>
      <w:szCs w:val="24"/>
    </w:rPr>
  </w:style>
  <w:style w:type="paragraph" w:styleId="Tekstpodstawowy">
    <w:name w:val="Body Text"/>
    <w:basedOn w:val="Normalny"/>
    <w:link w:val="TekstpodstawowyZnak"/>
    <w:uiPriority w:val="99"/>
    <w:semiHidden/>
    <w:unhideWhenUsed/>
    <w:rsid w:val="0040181D"/>
    <w:pPr>
      <w:spacing w:after="120"/>
    </w:pPr>
  </w:style>
  <w:style w:type="character" w:customStyle="1" w:styleId="TekstpodstawowyZnak">
    <w:name w:val="Tekst podstawowy Znak"/>
    <w:basedOn w:val="Domylnaczcionkaakapitu"/>
    <w:link w:val="Tekstpodstawowy"/>
    <w:uiPriority w:val="99"/>
    <w:semiHidden/>
    <w:rsid w:val="0040181D"/>
  </w:style>
  <w:style w:type="paragraph" w:customStyle="1" w:styleId="Text">
    <w:name w:val="Text"/>
    <w:basedOn w:val="Normalny"/>
    <w:rsid w:val="00270BED"/>
    <w:pPr>
      <w:suppressAutoHyphens/>
      <w:spacing w:after="240"/>
      <w:ind w:firstLine="1440"/>
    </w:pPr>
    <w:rPr>
      <w:sz w:val="24"/>
      <w:lang w:val="en-US" w:eastAsia="ar-SA"/>
    </w:rPr>
  </w:style>
  <w:style w:type="character" w:customStyle="1" w:styleId="TytuZnak">
    <w:name w:val="Tytuł Znak"/>
    <w:link w:val="Tytu"/>
    <w:rsid w:val="00D436B2"/>
    <w:rPr>
      <w:b/>
      <w:sz w:val="28"/>
    </w:rPr>
  </w:style>
  <w:style w:type="table" w:styleId="Tabela-Siatka">
    <w:name w:val="Table Grid"/>
    <w:basedOn w:val="Standardowy"/>
    <w:uiPriority w:val="59"/>
    <w:rsid w:val="00E128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uiPriority w:val="99"/>
    <w:semiHidden/>
    <w:unhideWhenUsed/>
    <w:rsid w:val="009D00E1"/>
    <w:rPr>
      <w:sz w:val="16"/>
      <w:szCs w:val="16"/>
    </w:rPr>
  </w:style>
  <w:style w:type="paragraph" w:styleId="Tekstkomentarza">
    <w:name w:val="annotation text"/>
    <w:basedOn w:val="Normalny"/>
    <w:link w:val="TekstkomentarzaZnak"/>
    <w:uiPriority w:val="99"/>
    <w:semiHidden/>
    <w:unhideWhenUsed/>
    <w:rsid w:val="009D00E1"/>
  </w:style>
  <w:style w:type="character" w:customStyle="1" w:styleId="TekstkomentarzaZnak">
    <w:name w:val="Tekst komentarza Znak"/>
    <w:basedOn w:val="Domylnaczcionkaakapitu"/>
    <w:link w:val="Tekstkomentarza"/>
    <w:uiPriority w:val="99"/>
    <w:semiHidden/>
    <w:rsid w:val="009D00E1"/>
  </w:style>
  <w:style w:type="paragraph" w:styleId="Tematkomentarza">
    <w:name w:val="annotation subject"/>
    <w:basedOn w:val="Tekstkomentarza"/>
    <w:next w:val="Tekstkomentarza"/>
    <w:link w:val="TematkomentarzaZnak"/>
    <w:uiPriority w:val="99"/>
    <w:semiHidden/>
    <w:unhideWhenUsed/>
    <w:rsid w:val="009D00E1"/>
    <w:rPr>
      <w:b/>
      <w:bCs/>
    </w:rPr>
  </w:style>
  <w:style w:type="character" w:customStyle="1" w:styleId="TematkomentarzaZnak">
    <w:name w:val="Temat komentarza Znak"/>
    <w:link w:val="Tematkomentarza"/>
    <w:uiPriority w:val="99"/>
    <w:semiHidden/>
    <w:rsid w:val="009D00E1"/>
    <w:rPr>
      <w:b/>
      <w:bCs/>
    </w:rPr>
  </w:style>
  <w:style w:type="paragraph" w:customStyle="1" w:styleId="Zwykytekst1">
    <w:name w:val="Zwykły tekst1"/>
    <w:basedOn w:val="Normalny"/>
    <w:uiPriority w:val="99"/>
    <w:rsid w:val="003B546C"/>
    <w:pPr>
      <w:suppressAutoHyphens/>
    </w:pPr>
    <w:rPr>
      <w:rFonts w:ascii="Courier New" w:hAnsi="Courier New" w:cs="Courier New"/>
      <w:lang w:val="en-US" w:eastAsia="ar-SA"/>
    </w:rPr>
  </w:style>
  <w:style w:type="character" w:customStyle="1" w:styleId="Nagwek2Znak">
    <w:name w:val="Nagłówek 2 Znak"/>
    <w:link w:val="Nagwek2"/>
    <w:rsid w:val="00BE794E"/>
    <w:rPr>
      <w:b/>
      <w:bCs/>
      <w:sz w:val="36"/>
      <w:szCs w:val="36"/>
    </w:rPr>
  </w:style>
  <w:style w:type="character" w:customStyle="1" w:styleId="Nagwek3Znak">
    <w:name w:val="Nagłówek 3 Znak"/>
    <w:link w:val="Nagwek3"/>
    <w:rsid w:val="00BE794E"/>
    <w:rPr>
      <w:rFonts w:ascii="Arial" w:hAnsi="Arial" w:cs="Arial"/>
      <w:b/>
      <w:bCs/>
      <w:sz w:val="26"/>
      <w:szCs w:val="26"/>
    </w:rPr>
  </w:style>
  <w:style w:type="paragraph" w:customStyle="1" w:styleId="tresc">
    <w:name w:val="tresc"/>
    <w:basedOn w:val="Normalny"/>
    <w:rsid w:val="00BE794E"/>
    <w:pPr>
      <w:spacing w:before="100" w:beforeAutospacing="1" w:after="100" w:afterAutospacing="1"/>
    </w:pPr>
    <w:rPr>
      <w:sz w:val="24"/>
      <w:szCs w:val="24"/>
    </w:rPr>
  </w:style>
  <w:style w:type="character" w:styleId="Pogrubienie">
    <w:name w:val="Strong"/>
    <w:qFormat/>
    <w:rsid w:val="00BE794E"/>
    <w:rPr>
      <w:b/>
      <w:bCs/>
    </w:rPr>
  </w:style>
  <w:style w:type="paragraph" w:styleId="NormalnyWeb">
    <w:name w:val="Normal (Web)"/>
    <w:basedOn w:val="Normalny"/>
    <w:rsid w:val="00BE794E"/>
    <w:pPr>
      <w:spacing w:before="100" w:beforeAutospacing="1" w:after="100" w:afterAutospacing="1"/>
    </w:pPr>
    <w:rPr>
      <w:sz w:val="24"/>
      <w:szCs w:val="24"/>
    </w:rPr>
  </w:style>
  <w:style w:type="character" w:customStyle="1" w:styleId="lead">
    <w:name w:val="lead"/>
    <w:basedOn w:val="Domylnaczcionkaakapitu"/>
    <w:rsid w:val="00BE794E"/>
  </w:style>
  <w:style w:type="character" w:styleId="Numerstrony">
    <w:name w:val="page number"/>
    <w:basedOn w:val="Domylnaczcionkaakapitu"/>
    <w:rsid w:val="00BE794E"/>
  </w:style>
  <w:style w:type="character" w:customStyle="1" w:styleId="detailsdoccontent">
    <w:name w:val="details_doc_content"/>
    <w:basedOn w:val="Domylnaczcionkaakapitu"/>
    <w:rsid w:val="00BE794E"/>
  </w:style>
  <w:style w:type="paragraph" w:customStyle="1" w:styleId="triangle">
    <w:name w:val="triangle"/>
    <w:basedOn w:val="Normalny"/>
    <w:rsid w:val="00BE794E"/>
    <w:pPr>
      <w:spacing w:before="100" w:beforeAutospacing="1" w:after="100" w:afterAutospacing="1"/>
    </w:pPr>
    <w:rPr>
      <w:sz w:val="24"/>
      <w:szCs w:val="24"/>
    </w:rPr>
  </w:style>
  <w:style w:type="character" w:customStyle="1" w:styleId="postbody">
    <w:name w:val="postbody"/>
    <w:basedOn w:val="Domylnaczcionkaakapitu"/>
    <w:rsid w:val="00BE794E"/>
  </w:style>
  <w:style w:type="character" w:customStyle="1" w:styleId="Nagwek4Znak">
    <w:name w:val="Nagłówek 4 Znak"/>
    <w:link w:val="Nagwek4"/>
    <w:uiPriority w:val="9"/>
    <w:semiHidden/>
    <w:rsid w:val="001A7850"/>
    <w:rPr>
      <w:rFonts w:ascii="Cambria" w:eastAsia="Times New Roman" w:hAnsi="Cambria" w:cs="Times New Roman"/>
      <w:b/>
      <w:bCs/>
      <w:i/>
      <w:iCs/>
      <w:color w:val="4F81BD"/>
    </w:rPr>
  </w:style>
  <w:style w:type="paragraph" w:customStyle="1" w:styleId="Tekstpodstawowy21">
    <w:name w:val="Tekst podstawowy 21"/>
    <w:basedOn w:val="Normalny"/>
    <w:rsid w:val="001A7850"/>
    <w:pPr>
      <w:suppressAutoHyphens/>
    </w:pPr>
    <w:rPr>
      <w:b/>
      <w:bCs/>
      <w:sz w:val="22"/>
      <w:lang w:eastAsia="ar-SA"/>
    </w:rPr>
  </w:style>
  <w:style w:type="character" w:customStyle="1" w:styleId="Znakiprzypiswdolnych">
    <w:name w:val="Znaki przypisów dolnych"/>
    <w:rsid w:val="001A785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E27BB"/>
  </w:style>
  <w:style w:type="paragraph" w:styleId="Nagwek1">
    <w:name w:val="heading 1"/>
    <w:aliases w:val=" Znak"/>
    <w:basedOn w:val="Normalny"/>
    <w:next w:val="Normalny"/>
    <w:link w:val="Nagwek1Znak"/>
    <w:qFormat/>
    <w:rsid w:val="00E66347"/>
    <w:pPr>
      <w:keepNext/>
      <w:jc w:val="center"/>
      <w:outlineLvl w:val="0"/>
    </w:pPr>
    <w:rPr>
      <w:b/>
      <w:sz w:val="28"/>
    </w:rPr>
  </w:style>
  <w:style w:type="paragraph" w:styleId="Nagwek2">
    <w:name w:val="heading 2"/>
    <w:basedOn w:val="Normalny"/>
    <w:link w:val="Nagwek2Znak"/>
    <w:qFormat/>
    <w:rsid w:val="00BE794E"/>
    <w:pPr>
      <w:spacing w:before="100" w:beforeAutospacing="1" w:after="100" w:afterAutospacing="1"/>
      <w:outlineLvl w:val="1"/>
    </w:pPr>
    <w:rPr>
      <w:b/>
      <w:bCs/>
      <w:sz w:val="36"/>
      <w:szCs w:val="36"/>
    </w:rPr>
  </w:style>
  <w:style w:type="paragraph" w:styleId="Nagwek3">
    <w:name w:val="heading 3"/>
    <w:basedOn w:val="Normalny"/>
    <w:next w:val="Normalny"/>
    <w:link w:val="Nagwek3Znak"/>
    <w:qFormat/>
    <w:rsid w:val="00BE794E"/>
    <w:pPr>
      <w:keepNext/>
      <w:spacing w:before="240" w:after="60"/>
      <w:outlineLvl w:val="2"/>
    </w:pPr>
    <w:rPr>
      <w:rFonts w:ascii="Arial" w:hAnsi="Arial" w:cs="Arial"/>
      <w:b/>
      <w:bCs/>
      <w:sz w:val="26"/>
      <w:szCs w:val="26"/>
    </w:rPr>
  </w:style>
  <w:style w:type="paragraph" w:styleId="Nagwek4">
    <w:name w:val="heading 4"/>
    <w:basedOn w:val="Normalny"/>
    <w:next w:val="Normalny"/>
    <w:link w:val="Nagwek4Znak"/>
    <w:uiPriority w:val="9"/>
    <w:semiHidden/>
    <w:unhideWhenUsed/>
    <w:qFormat/>
    <w:rsid w:val="001A7850"/>
    <w:pPr>
      <w:keepNext/>
      <w:keepLines/>
      <w:spacing w:before="200"/>
      <w:outlineLvl w:val="3"/>
    </w:pPr>
    <w:rPr>
      <w:rFonts w:ascii="Cambria" w:hAnsi="Cambria"/>
      <w:b/>
      <w:bCs/>
      <w:i/>
      <w:iCs/>
      <w:color w:val="4F81BD"/>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001834"/>
    <w:pPr>
      <w:tabs>
        <w:tab w:val="center" w:pos="4536"/>
        <w:tab w:val="right" w:pos="9072"/>
      </w:tabs>
    </w:pPr>
    <w:rPr>
      <w:sz w:val="24"/>
      <w:szCs w:val="24"/>
    </w:rPr>
  </w:style>
  <w:style w:type="character" w:customStyle="1" w:styleId="NagwekZnak">
    <w:name w:val="Nagłówek Znak"/>
    <w:link w:val="Nagwek"/>
    <w:uiPriority w:val="99"/>
    <w:rsid w:val="00001834"/>
    <w:rPr>
      <w:sz w:val="24"/>
      <w:szCs w:val="24"/>
    </w:rPr>
  </w:style>
  <w:style w:type="paragraph" w:styleId="Stopka">
    <w:name w:val="footer"/>
    <w:basedOn w:val="Normalny"/>
    <w:link w:val="StopkaZnak"/>
    <w:rsid w:val="00001834"/>
    <w:pPr>
      <w:tabs>
        <w:tab w:val="center" w:pos="4536"/>
        <w:tab w:val="right" w:pos="9072"/>
      </w:tabs>
    </w:pPr>
    <w:rPr>
      <w:sz w:val="24"/>
      <w:szCs w:val="24"/>
    </w:rPr>
  </w:style>
  <w:style w:type="character" w:customStyle="1" w:styleId="StopkaZnak">
    <w:name w:val="Stopka Znak"/>
    <w:link w:val="Stopka"/>
    <w:uiPriority w:val="99"/>
    <w:rsid w:val="00001834"/>
    <w:rPr>
      <w:sz w:val="24"/>
      <w:szCs w:val="24"/>
    </w:rPr>
  </w:style>
  <w:style w:type="paragraph" w:styleId="Tekstdymka">
    <w:name w:val="Balloon Text"/>
    <w:aliases w:val=" Znak"/>
    <w:basedOn w:val="Normalny"/>
    <w:link w:val="TekstdymkaZnak"/>
    <w:rsid w:val="00001834"/>
    <w:rPr>
      <w:rFonts w:ascii="Tahoma" w:hAnsi="Tahoma"/>
      <w:sz w:val="16"/>
      <w:szCs w:val="16"/>
    </w:rPr>
  </w:style>
  <w:style w:type="character" w:customStyle="1" w:styleId="TekstdymkaZnak">
    <w:name w:val="Tekst dymka Znak"/>
    <w:aliases w:val=" Znak Znak1"/>
    <w:link w:val="Tekstdymka"/>
    <w:rsid w:val="00001834"/>
    <w:rPr>
      <w:rFonts w:ascii="Tahoma" w:hAnsi="Tahoma" w:cs="Tahoma"/>
      <w:sz w:val="16"/>
      <w:szCs w:val="16"/>
    </w:rPr>
  </w:style>
  <w:style w:type="character" w:styleId="Hipercze">
    <w:name w:val="Hyperlink"/>
    <w:rsid w:val="000642D4"/>
    <w:rPr>
      <w:color w:val="0000FF"/>
      <w:u w:val="single"/>
    </w:rPr>
  </w:style>
  <w:style w:type="character" w:customStyle="1" w:styleId="Nagwek1Znak">
    <w:name w:val="Nagłówek 1 Znak"/>
    <w:aliases w:val=" Znak Znak"/>
    <w:link w:val="Nagwek1"/>
    <w:rsid w:val="00E66347"/>
    <w:rPr>
      <w:b/>
      <w:sz w:val="28"/>
    </w:rPr>
  </w:style>
  <w:style w:type="paragraph" w:styleId="Tekstprzypisudolnego">
    <w:name w:val="footnote text"/>
    <w:aliases w:val="Podrozdział,Footnote,Podrozdzia3"/>
    <w:basedOn w:val="Normalny"/>
    <w:link w:val="TekstprzypisudolnegoZnak"/>
    <w:semiHidden/>
    <w:rsid w:val="00FC7050"/>
  </w:style>
  <w:style w:type="character" w:styleId="Odwoanieprzypisudolnego">
    <w:name w:val="footnote reference"/>
    <w:semiHidden/>
    <w:rsid w:val="00FC7050"/>
    <w:rPr>
      <w:vertAlign w:val="superscript"/>
    </w:rPr>
  </w:style>
  <w:style w:type="paragraph" w:customStyle="1" w:styleId="Akapitzlist1">
    <w:name w:val="Akapit z listą1"/>
    <w:basedOn w:val="Normalny"/>
    <w:rsid w:val="00FC7050"/>
    <w:pPr>
      <w:spacing w:after="200" w:line="276" w:lineRule="auto"/>
      <w:ind w:left="720"/>
      <w:contextualSpacing/>
    </w:pPr>
    <w:rPr>
      <w:rFonts w:ascii="Calibri" w:hAnsi="Calibri"/>
      <w:sz w:val="22"/>
      <w:szCs w:val="22"/>
      <w:lang w:eastAsia="en-US"/>
    </w:rPr>
  </w:style>
  <w:style w:type="character" w:customStyle="1" w:styleId="TekstprzypisudolnegoZnak">
    <w:name w:val="Tekst przypisu dolnego Znak"/>
    <w:aliases w:val="Podrozdział Znak,Footnote Znak,Podrozdzia3 Znak"/>
    <w:link w:val="Tekstprzypisudolnego"/>
    <w:locked/>
    <w:rsid w:val="00FC7050"/>
    <w:rPr>
      <w:lang w:val="pl-PL" w:eastAsia="pl-PL" w:bidi="ar-SA"/>
    </w:rPr>
  </w:style>
  <w:style w:type="paragraph" w:styleId="Akapitzlist">
    <w:name w:val="List Paragraph"/>
    <w:basedOn w:val="Normalny"/>
    <w:qFormat/>
    <w:rsid w:val="00FC7050"/>
    <w:pPr>
      <w:ind w:left="720"/>
      <w:contextualSpacing/>
    </w:pPr>
  </w:style>
  <w:style w:type="paragraph" w:customStyle="1" w:styleId="Default">
    <w:name w:val="Default"/>
    <w:rsid w:val="00FC7050"/>
    <w:pPr>
      <w:autoSpaceDE w:val="0"/>
      <w:autoSpaceDN w:val="0"/>
      <w:adjustRightInd w:val="0"/>
    </w:pPr>
    <w:rPr>
      <w:color w:val="000000"/>
      <w:sz w:val="24"/>
      <w:szCs w:val="24"/>
    </w:rPr>
  </w:style>
  <w:style w:type="paragraph" w:styleId="Tytu">
    <w:name w:val="Title"/>
    <w:basedOn w:val="Normalny"/>
    <w:link w:val="TytuZnak"/>
    <w:qFormat/>
    <w:rsid w:val="00245A79"/>
    <w:pPr>
      <w:jc w:val="center"/>
    </w:pPr>
    <w:rPr>
      <w:b/>
      <w:sz w:val="28"/>
    </w:rPr>
  </w:style>
  <w:style w:type="paragraph" w:styleId="Tekstpodstawowy2">
    <w:name w:val="Body Text 2"/>
    <w:basedOn w:val="Normalny"/>
    <w:link w:val="Tekstpodstawowy2Znak"/>
    <w:rsid w:val="00BF59F7"/>
    <w:rPr>
      <w:sz w:val="22"/>
    </w:rPr>
  </w:style>
  <w:style w:type="character" w:customStyle="1" w:styleId="Tekstpodstawowy2Znak">
    <w:name w:val="Tekst podstawowy 2 Znak"/>
    <w:link w:val="Tekstpodstawowy2"/>
    <w:rsid w:val="00BF59F7"/>
    <w:rPr>
      <w:sz w:val="22"/>
    </w:rPr>
  </w:style>
  <w:style w:type="paragraph" w:customStyle="1" w:styleId="ZnakZnakZnakZnak">
    <w:name w:val="Znak Znak Znak Znak"/>
    <w:basedOn w:val="Normalny"/>
    <w:rsid w:val="007E3B98"/>
    <w:rPr>
      <w:sz w:val="24"/>
      <w:szCs w:val="24"/>
    </w:rPr>
  </w:style>
  <w:style w:type="paragraph" w:styleId="Tekstpodstawowy">
    <w:name w:val="Body Text"/>
    <w:basedOn w:val="Normalny"/>
    <w:link w:val="TekstpodstawowyZnak"/>
    <w:uiPriority w:val="99"/>
    <w:semiHidden/>
    <w:unhideWhenUsed/>
    <w:rsid w:val="0040181D"/>
    <w:pPr>
      <w:spacing w:after="120"/>
    </w:pPr>
  </w:style>
  <w:style w:type="character" w:customStyle="1" w:styleId="TekstpodstawowyZnak">
    <w:name w:val="Tekst podstawowy Znak"/>
    <w:basedOn w:val="Domylnaczcionkaakapitu"/>
    <w:link w:val="Tekstpodstawowy"/>
    <w:uiPriority w:val="99"/>
    <w:semiHidden/>
    <w:rsid w:val="0040181D"/>
  </w:style>
  <w:style w:type="paragraph" w:customStyle="1" w:styleId="Text">
    <w:name w:val="Text"/>
    <w:basedOn w:val="Normalny"/>
    <w:rsid w:val="00270BED"/>
    <w:pPr>
      <w:suppressAutoHyphens/>
      <w:spacing w:after="240"/>
      <w:ind w:firstLine="1440"/>
    </w:pPr>
    <w:rPr>
      <w:sz w:val="24"/>
      <w:lang w:val="en-US" w:eastAsia="ar-SA"/>
    </w:rPr>
  </w:style>
  <w:style w:type="character" w:customStyle="1" w:styleId="TytuZnak">
    <w:name w:val="Tytuł Znak"/>
    <w:link w:val="Tytu"/>
    <w:rsid w:val="00D436B2"/>
    <w:rPr>
      <w:b/>
      <w:sz w:val="28"/>
    </w:rPr>
  </w:style>
  <w:style w:type="table" w:styleId="Tabela-Siatka">
    <w:name w:val="Table Grid"/>
    <w:basedOn w:val="Standardowy"/>
    <w:uiPriority w:val="59"/>
    <w:rsid w:val="00E128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uiPriority w:val="99"/>
    <w:semiHidden/>
    <w:unhideWhenUsed/>
    <w:rsid w:val="009D00E1"/>
    <w:rPr>
      <w:sz w:val="16"/>
      <w:szCs w:val="16"/>
    </w:rPr>
  </w:style>
  <w:style w:type="paragraph" w:styleId="Tekstkomentarza">
    <w:name w:val="annotation text"/>
    <w:basedOn w:val="Normalny"/>
    <w:link w:val="TekstkomentarzaZnak"/>
    <w:uiPriority w:val="99"/>
    <w:semiHidden/>
    <w:unhideWhenUsed/>
    <w:rsid w:val="009D00E1"/>
  </w:style>
  <w:style w:type="character" w:customStyle="1" w:styleId="TekstkomentarzaZnak">
    <w:name w:val="Tekst komentarza Znak"/>
    <w:basedOn w:val="Domylnaczcionkaakapitu"/>
    <w:link w:val="Tekstkomentarza"/>
    <w:uiPriority w:val="99"/>
    <w:semiHidden/>
    <w:rsid w:val="009D00E1"/>
  </w:style>
  <w:style w:type="paragraph" w:styleId="Tematkomentarza">
    <w:name w:val="annotation subject"/>
    <w:basedOn w:val="Tekstkomentarza"/>
    <w:next w:val="Tekstkomentarza"/>
    <w:link w:val="TematkomentarzaZnak"/>
    <w:uiPriority w:val="99"/>
    <w:semiHidden/>
    <w:unhideWhenUsed/>
    <w:rsid w:val="009D00E1"/>
    <w:rPr>
      <w:b/>
      <w:bCs/>
    </w:rPr>
  </w:style>
  <w:style w:type="character" w:customStyle="1" w:styleId="TematkomentarzaZnak">
    <w:name w:val="Temat komentarza Znak"/>
    <w:link w:val="Tematkomentarza"/>
    <w:uiPriority w:val="99"/>
    <w:semiHidden/>
    <w:rsid w:val="009D00E1"/>
    <w:rPr>
      <w:b/>
      <w:bCs/>
    </w:rPr>
  </w:style>
  <w:style w:type="paragraph" w:customStyle="1" w:styleId="Zwykytekst1">
    <w:name w:val="Zwykły tekst1"/>
    <w:basedOn w:val="Normalny"/>
    <w:uiPriority w:val="99"/>
    <w:rsid w:val="003B546C"/>
    <w:pPr>
      <w:suppressAutoHyphens/>
    </w:pPr>
    <w:rPr>
      <w:rFonts w:ascii="Courier New" w:hAnsi="Courier New" w:cs="Courier New"/>
      <w:lang w:val="en-US" w:eastAsia="ar-SA"/>
    </w:rPr>
  </w:style>
  <w:style w:type="character" w:customStyle="1" w:styleId="Nagwek2Znak">
    <w:name w:val="Nagłówek 2 Znak"/>
    <w:link w:val="Nagwek2"/>
    <w:rsid w:val="00BE794E"/>
    <w:rPr>
      <w:b/>
      <w:bCs/>
      <w:sz w:val="36"/>
      <w:szCs w:val="36"/>
    </w:rPr>
  </w:style>
  <w:style w:type="character" w:customStyle="1" w:styleId="Nagwek3Znak">
    <w:name w:val="Nagłówek 3 Znak"/>
    <w:link w:val="Nagwek3"/>
    <w:rsid w:val="00BE794E"/>
    <w:rPr>
      <w:rFonts w:ascii="Arial" w:hAnsi="Arial" w:cs="Arial"/>
      <w:b/>
      <w:bCs/>
      <w:sz w:val="26"/>
      <w:szCs w:val="26"/>
    </w:rPr>
  </w:style>
  <w:style w:type="paragraph" w:customStyle="1" w:styleId="tresc">
    <w:name w:val="tresc"/>
    <w:basedOn w:val="Normalny"/>
    <w:rsid w:val="00BE794E"/>
    <w:pPr>
      <w:spacing w:before="100" w:beforeAutospacing="1" w:after="100" w:afterAutospacing="1"/>
    </w:pPr>
    <w:rPr>
      <w:sz w:val="24"/>
      <w:szCs w:val="24"/>
    </w:rPr>
  </w:style>
  <w:style w:type="character" w:styleId="Pogrubienie">
    <w:name w:val="Strong"/>
    <w:qFormat/>
    <w:rsid w:val="00BE794E"/>
    <w:rPr>
      <w:b/>
      <w:bCs/>
    </w:rPr>
  </w:style>
  <w:style w:type="paragraph" w:styleId="NormalnyWeb">
    <w:name w:val="Normal (Web)"/>
    <w:basedOn w:val="Normalny"/>
    <w:rsid w:val="00BE794E"/>
    <w:pPr>
      <w:spacing w:before="100" w:beforeAutospacing="1" w:after="100" w:afterAutospacing="1"/>
    </w:pPr>
    <w:rPr>
      <w:sz w:val="24"/>
      <w:szCs w:val="24"/>
    </w:rPr>
  </w:style>
  <w:style w:type="character" w:customStyle="1" w:styleId="lead">
    <w:name w:val="lead"/>
    <w:basedOn w:val="Domylnaczcionkaakapitu"/>
    <w:rsid w:val="00BE794E"/>
  </w:style>
  <w:style w:type="character" w:styleId="Numerstrony">
    <w:name w:val="page number"/>
    <w:basedOn w:val="Domylnaczcionkaakapitu"/>
    <w:rsid w:val="00BE794E"/>
  </w:style>
  <w:style w:type="character" w:customStyle="1" w:styleId="detailsdoccontent">
    <w:name w:val="details_doc_content"/>
    <w:basedOn w:val="Domylnaczcionkaakapitu"/>
    <w:rsid w:val="00BE794E"/>
  </w:style>
  <w:style w:type="paragraph" w:customStyle="1" w:styleId="triangle">
    <w:name w:val="triangle"/>
    <w:basedOn w:val="Normalny"/>
    <w:rsid w:val="00BE794E"/>
    <w:pPr>
      <w:spacing w:before="100" w:beforeAutospacing="1" w:after="100" w:afterAutospacing="1"/>
    </w:pPr>
    <w:rPr>
      <w:sz w:val="24"/>
      <w:szCs w:val="24"/>
    </w:rPr>
  </w:style>
  <w:style w:type="character" w:customStyle="1" w:styleId="postbody">
    <w:name w:val="postbody"/>
    <w:basedOn w:val="Domylnaczcionkaakapitu"/>
    <w:rsid w:val="00BE794E"/>
  </w:style>
  <w:style w:type="character" w:customStyle="1" w:styleId="Nagwek4Znak">
    <w:name w:val="Nagłówek 4 Znak"/>
    <w:link w:val="Nagwek4"/>
    <w:uiPriority w:val="9"/>
    <w:semiHidden/>
    <w:rsid w:val="001A7850"/>
    <w:rPr>
      <w:rFonts w:ascii="Cambria" w:eastAsia="Times New Roman" w:hAnsi="Cambria" w:cs="Times New Roman"/>
      <w:b/>
      <w:bCs/>
      <w:i/>
      <w:iCs/>
      <w:color w:val="4F81BD"/>
    </w:rPr>
  </w:style>
  <w:style w:type="paragraph" w:customStyle="1" w:styleId="Tekstpodstawowy21">
    <w:name w:val="Tekst podstawowy 21"/>
    <w:basedOn w:val="Normalny"/>
    <w:rsid w:val="001A7850"/>
    <w:pPr>
      <w:suppressAutoHyphens/>
    </w:pPr>
    <w:rPr>
      <w:b/>
      <w:bCs/>
      <w:sz w:val="22"/>
      <w:lang w:eastAsia="ar-SA"/>
    </w:rPr>
  </w:style>
  <w:style w:type="character" w:customStyle="1" w:styleId="Znakiprzypiswdolnych">
    <w:name w:val="Znaki przypisów dolnych"/>
    <w:rsid w:val="001A785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796022">
      <w:bodyDiv w:val="1"/>
      <w:marLeft w:val="0"/>
      <w:marRight w:val="0"/>
      <w:marTop w:val="0"/>
      <w:marBottom w:val="0"/>
      <w:divBdr>
        <w:top w:val="none" w:sz="0" w:space="0" w:color="auto"/>
        <w:left w:val="none" w:sz="0" w:space="0" w:color="auto"/>
        <w:bottom w:val="none" w:sz="0" w:space="0" w:color="auto"/>
        <w:right w:val="none" w:sz="0" w:space="0" w:color="auto"/>
      </w:divBdr>
    </w:div>
    <w:div w:id="301039380">
      <w:bodyDiv w:val="1"/>
      <w:marLeft w:val="0"/>
      <w:marRight w:val="0"/>
      <w:marTop w:val="0"/>
      <w:marBottom w:val="0"/>
      <w:divBdr>
        <w:top w:val="none" w:sz="0" w:space="0" w:color="auto"/>
        <w:left w:val="none" w:sz="0" w:space="0" w:color="auto"/>
        <w:bottom w:val="none" w:sz="0" w:space="0" w:color="auto"/>
        <w:right w:val="none" w:sz="0" w:space="0" w:color="auto"/>
      </w:divBdr>
    </w:div>
    <w:div w:id="1349866452">
      <w:bodyDiv w:val="1"/>
      <w:marLeft w:val="0"/>
      <w:marRight w:val="0"/>
      <w:marTop w:val="0"/>
      <w:marBottom w:val="0"/>
      <w:divBdr>
        <w:top w:val="none" w:sz="0" w:space="0" w:color="auto"/>
        <w:left w:val="none" w:sz="0" w:space="0" w:color="auto"/>
        <w:bottom w:val="none" w:sz="0" w:space="0" w:color="auto"/>
        <w:right w:val="none" w:sz="0" w:space="0" w:color="auto"/>
      </w:divBdr>
    </w:div>
    <w:div w:id="1719471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sap.sejm.gov.pl/Download?id=WDU20150001983&amp;type=2"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eur-lex.europa.eu/legal-content/PL/TXT/PDF/?uri=CELEX:32013R1407&amp;qid=1423814512869&amp;from=PL" TargetMode="External"/><Relationship Id="rId4" Type="http://schemas.microsoft.com/office/2007/relationships/stylesWithEffects" Target="stylesWithEffects.xml"/><Relationship Id="rId9" Type="http://schemas.openxmlformats.org/officeDocument/2006/relationships/hyperlink" Target="http://eur-lex.europa.eu/legal-content/PL/TXT/PDF/?uri=CELEX:32013R1407&amp;qid=1423814512869&amp;from=PL"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file:///C:\____Projekt_Z_biznesowym_podej&#347;ciem\www.fiiw.pl" TargetMode="External"/><Relationship Id="rId2" Type="http://schemas.openxmlformats.org/officeDocument/2006/relationships/image" Target="media/image20.png"/><Relationship Id="rId1" Type="http://schemas.openxmlformats.org/officeDocument/2006/relationships/image" Target="media/image2.png"/><Relationship Id="rId5" Type="http://schemas.openxmlformats.org/officeDocument/2006/relationships/image" Target="media/image3.jpeg"/><Relationship Id="rId4" Type="http://schemas.openxmlformats.org/officeDocument/2006/relationships/hyperlink" Target="file:///C:\____Projekt_Z_biznesowym_podej&#347;ciem\www.fiiw.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czestnik11\Desktop\Projekt%20Fundacja\REKRUTACJA\REKRUTACJA%20II\REGULAMIN%20PROJEKTU.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244C33-1D25-4DBE-8287-E2C00BB6C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REGULAMIN PROJEKTU.dot</Template>
  <TotalTime>1</TotalTime>
  <Pages>14</Pages>
  <Words>4603</Words>
  <Characters>27619</Characters>
  <Application>Microsoft Office Word</Application>
  <DocSecurity>0</DocSecurity>
  <Lines>230</Lines>
  <Paragraphs>64</Paragraphs>
  <ScaleCrop>false</ScaleCrop>
  <HeadingPairs>
    <vt:vector size="2" baseType="variant">
      <vt:variant>
        <vt:lpstr>Tytuł</vt:lpstr>
      </vt:variant>
      <vt:variant>
        <vt:i4>1</vt:i4>
      </vt:variant>
    </vt:vector>
  </HeadingPairs>
  <TitlesOfParts>
    <vt:vector size="1" baseType="lpstr">
      <vt:lpstr/>
    </vt:vector>
  </TitlesOfParts>
  <Company>Wojewódzki Urząd Pracy w Łodzi</Company>
  <LinksUpToDate>false</LinksUpToDate>
  <CharactersWithSpaces>32158</CharactersWithSpaces>
  <SharedDoc>false</SharedDoc>
  <HLinks>
    <vt:vector size="24" baseType="variant">
      <vt:variant>
        <vt:i4>4259921</vt:i4>
      </vt:variant>
      <vt:variant>
        <vt:i4>6</vt:i4>
      </vt:variant>
      <vt:variant>
        <vt:i4>0</vt:i4>
      </vt:variant>
      <vt:variant>
        <vt:i4>5</vt:i4>
      </vt:variant>
      <vt:variant>
        <vt:lpwstr>http://isap.sejm.gov.pl/Download?id=WDU20150001983&amp;type=2</vt:lpwstr>
      </vt:variant>
      <vt:variant>
        <vt:lpwstr/>
      </vt:variant>
      <vt:variant>
        <vt:i4>4849668</vt:i4>
      </vt:variant>
      <vt:variant>
        <vt:i4>3</vt:i4>
      </vt:variant>
      <vt:variant>
        <vt:i4>0</vt:i4>
      </vt:variant>
      <vt:variant>
        <vt:i4>5</vt:i4>
      </vt:variant>
      <vt:variant>
        <vt:lpwstr>http://eur-lex.europa.eu/legal-content/PL/TXT/PDF/?uri=CELEX:32013R1407&amp;qid=1423814512869&amp;from=PL</vt:lpwstr>
      </vt:variant>
      <vt:variant>
        <vt:lpwstr/>
      </vt:variant>
      <vt:variant>
        <vt:i4>4849668</vt:i4>
      </vt:variant>
      <vt:variant>
        <vt:i4>0</vt:i4>
      </vt:variant>
      <vt:variant>
        <vt:i4>0</vt:i4>
      </vt:variant>
      <vt:variant>
        <vt:i4>5</vt:i4>
      </vt:variant>
      <vt:variant>
        <vt:lpwstr>http://eur-lex.europa.eu/legal-content/PL/TXT/PDF/?uri=CELEX:32013R1407&amp;qid=1423814512869&amp;from=PL</vt:lpwstr>
      </vt:variant>
      <vt:variant>
        <vt:lpwstr/>
      </vt:variant>
      <vt:variant>
        <vt:i4>23199793</vt:i4>
      </vt:variant>
      <vt:variant>
        <vt:i4>0</vt:i4>
      </vt:variant>
      <vt:variant>
        <vt:i4>0</vt:i4>
      </vt:variant>
      <vt:variant>
        <vt:i4>5</vt:i4>
      </vt:variant>
      <vt:variant>
        <vt:lpwstr>C:\____Projekt_Z_biznesowym_podejściem\www.fiiw.pl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Uczestnik11</dc:creator>
  <cp:lastModifiedBy>Krzysiek</cp:lastModifiedBy>
  <cp:revision>2</cp:revision>
  <cp:lastPrinted>2012-12-11T12:36:00Z</cp:lastPrinted>
  <dcterms:created xsi:type="dcterms:W3CDTF">2017-08-07T16:05:00Z</dcterms:created>
  <dcterms:modified xsi:type="dcterms:W3CDTF">2017-08-07T16:05:00Z</dcterms:modified>
</cp:coreProperties>
</file>